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192" w:afterLines="80" w:line="440" w:lineRule="exact"/>
        <w:jc w:val="center"/>
        <w:outlineLvl w:val="3"/>
        <w:rPr>
          <w:rStyle w:val="6"/>
          <w:rFonts w:hint="eastAsia" w:asciiTheme="minorEastAsia" w:hAnsiTheme="minorEastAsia" w:eastAsiaTheme="minorEastAsia" w:cstheme="minorEastAsia"/>
          <w:sz w:val="24"/>
        </w:rPr>
      </w:pPr>
      <w:bookmarkStart w:id="0" w:name="_Toc1476380931"/>
      <w:r>
        <w:rPr>
          <w:rFonts w:ascii="Nimbus Roman No9 L" w:hAnsi="Nimbus Roman No9 L" w:cs="Nimbus Roman No9 L"/>
          <w:sz w:val="32"/>
          <w:szCs w:val="32"/>
        </w:rPr>
        <w:t>单位基本情况</w:t>
      </w:r>
    </w:p>
    <w:tbl>
      <w:tblPr>
        <w:tblStyle w:val="4"/>
        <w:tblW w:w="9660" w:type="dxa"/>
        <w:jc w:val="center"/>
        <w:tblLayout w:type="autofit"/>
        <w:tblCellMar>
          <w:top w:w="0" w:type="dxa"/>
          <w:left w:w="108" w:type="dxa"/>
          <w:bottom w:w="0" w:type="dxa"/>
          <w:right w:w="108" w:type="dxa"/>
        </w:tblCellMar>
      </w:tblPr>
      <w:tblGrid>
        <w:gridCol w:w="1281"/>
        <w:gridCol w:w="932"/>
        <w:gridCol w:w="4092"/>
        <w:gridCol w:w="1339"/>
        <w:gridCol w:w="2016"/>
      </w:tblGrid>
      <w:tr>
        <w:tblPrEx>
          <w:tblCellMar>
            <w:top w:w="0" w:type="dxa"/>
            <w:left w:w="108" w:type="dxa"/>
            <w:bottom w:w="0" w:type="dxa"/>
            <w:right w:w="108" w:type="dxa"/>
          </w:tblCellMar>
        </w:tblPrEx>
        <w:trPr>
          <w:trHeight w:val="255" w:hRule="exact"/>
          <w:jc w:val="center"/>
        </w:trPr>
        <w:tc>
          <w:tcPr>
            <w:tcW w:w="663" w:type="pct"/>
            <w:noWrap w:val="0"/>
            <w:vAlign w:val="top"/>
          </w:tcPr>
          <w:p>
            <w:pPr>
              <w:spacing w:line="240" w:lineRule="exact"/>
              <w:jc w:val="center"/>
              <w:rPr>
                <w:rFonts w:hint="eastAsia" w:asciiTheme="minorEastAsia" w:hAnsiTheme="minorEastAsia" w:eastAsiaTheme="minorEastAsia" w:cstheme="minorEastAsia"/>
                <w:sz w:val="32"/>
                <w:szCs w:val="32"/>
              </w:rPr>
            </w:pPr>
          </w:p>
        </w:tc>
        <w:tc>
          <w:tcPr>
            <w:tcW w:w="482" w:type="pct"/>
            <w:noWrap w:val="0"/>
            <w:vAlign w:val="top"/>
          </w:tcPr>
          <w:p>
            <w:pPr>
              <w:spacing w:line="240" w:lineRule="exact"/>
              <w:jc w:val="center"/>
              <w:rPr>
                <w:rFonts w:hint="eastAsia" w:asciiTheme="minorEastAsia" w:hAnsiTheme="minorEastAsia" w:eastAsiaTheme="minorEastAsia" w:cstheme="minorEastAsia"/>
                <w:sz w:val="32"/>
                <w:szCs w:val="32"/>
              </w:rPr>
            </w:pPr>
          </w:p>
        </w:tc>
        <w:tc>
          <w:tcPr>
            <w:tcW w:w="2117" w:type="pct"/>
            <w:noWrap w:val="0"/>
            <w:vAlign w:val="top"/>
          </w:tcPr>
          <w:p>
            <w:pPr>
              <w:spacing w:line="240" w:lineRule="exact"/>
              <w:jc w:val="center"/>
              <w:rPr>
                <w:rFonts w:hint="eastAsia" w:asciiTheme="minorEastAsia" w:hAnsiTheme="minorEastAsia" w:eastAsiaTheme="minorEastAsia" w:cstheme="minorEastAsia"/>
                <w:sz w:val="32"/>
                <w:szCs w:val="32"/>
              </w:rPr>
            </w:pPr>
          </w:p>
        </w:tc>
        <w:tc>
          <w:tcPr>
            <w:tcW w:w="693" w:type="pct"/>
            <w:noWrap w:val="0"/>
            <w:vAlign w:val="center"/>
          </w:tcPr>
          <w:p>
            <w:pPr>
              <w:spacing w:line="240" w:lineRule="exact"/>
              <w:ind w:right="-210" w:rightChars="-100"/>
              <w:jc w:val="righ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18"/>
                <w:szCs w:val="18"/>
              </w:rPr>
              <w:t>表    号：</w:t>
            </w:r>
          </w:p>
        </w:tc>
        <w:tc>
          <w:tcPr>
            <w:tcW w:w="1043" w:type="pct"/>
            <w:noWrap w:val="0"/>
            <w:vAlign w:val="center"/>
          </w:tcPr>
          <w:p>
            <w:pPr>
              <w:spacing w:line="240" w:lineRule="exact"/>
              <w:ind w:left="-63" w:leftChars="-30" w:right="-63" w:rightChars="-30"/>
              <w:jc w:val="distribute"/>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18"/>
                <w:szCs w:val="18"/>
                <w:lang w:val="en-US" w:eastAsia="zh-CN"/>
              </w:rPr>
              <w:t>611</w:t>
            </w:r>
            <w:r>
              <w:rPr>
                <w:rFonts w:hint="eastAsia" w:asciiTheme="minorEastAsia" w:hAnsiTheme="minorEastAsia" w:eastAsiaTheme="minorEastAsia" w:cstheme="minorEastAsia"/>
                <w:sz w:val="18"/>
                <w:szCs w:val="18"/>
              </w:rPr>
              <w:t>表</w:t>
            </w:r>
          </w:p>
        </w:tc>
      </w:tr>
      <w:tr>
        <w:tblPrEx>
          <w:tblCellMar>
            <w:top w:w="0" w:type="dxa"/>
            <w:left w:w="108" w:type="dxa"/>
            <w:bottom w:w="0" w:type="dxa"/>
            <w:right w:w="108" w:type="dxa"/>
          </w:tblCellMar>
        </w:tblPrEx>
        <w:trPr>
          <w:trHeight w:val="439" w:hRule="exact"/>
          <w:jc w:val="center"/>
        </w:trPr>
        <w:tc>
          <w:tcPr>
            <w:tcW w:w="663" w:type="pct"/>
            <w:noWrap w:val="0"/>
            <w:vAlign w:val="top"/>
          </w:tcPr>
          <w:p>
            <w:pPr>
              <w:spacing w:line="240" w:lineRule="exact"/>
              <w:jc w:val="center"/>
              <w:rPr>
                <w:rFonts w:hint="eastAsia" w:asciiTheme="minorEastAsia" w:hAnsiTheme="minorEastAsia" w:eastAsiaTheme="minorEastAsia" w:cstheme="minorEastAsia"/>
                <w:sz w:val="32"/>
                <w:szCs w:val="32"/>
              </w:rPr>
            </w:pPr>
          </w:p>
        </w:tc>
        <w:tc>
          <w:tcPr>
            <w:tcW w:w="482" w:type="pct"/>
            <w:noWrap w:val="0"/>
            <w:vAlign w:val="top"/>
          </w:tcPr>
          <w:p>
            <w:pPr>
              <w:spacing w:line="240" w:lineRule="exact"/>
              <w:jc w:val="center"/>
              <w:rPr>
                <w:rFonts w:hint="eastAsia" w:asciiTheme="minorEastAsia" w:hAnsiTheme="minorEastAsia" w:eastAsiaTheme="minorEastAsia" w:cstheme="minorEastAsia"/>
                <w:sz w:val="32"/>
                <w:szCs w:val="32"/>
              </w:rPr>
            </w:pPr>
          </w:p>
        </w:tc>
        <w:tc>
          <w:tcPr>
            <w:tcW w:w="2117" w:type="pct"/>
            <w:noWrap w:val="0"/>
            <w:vAlign w:val="top"/>
          </w:tcPr>
          <w:p>
            <w:pPr>
              <w:spacing w:line="240" w:lineRule="exact"/>
              <w:jc w:val="center"/>
              <w:rPr>
                <w:rFonts w:hint="eastAsia" w:asciiTheme="minorEastAsia" w:hAnsiTheme="minorEastAsia" w:eastAsiaTheme="minorEastAsia" w:cstheme="minorEastAsia"/>
                <w:sz w:val="32"/>
                <w:szCs w:val="32"/>
              </w:rPr>
            </w:pPr>
          </w:p>
        </w:tc>
        <w:tc>
          <w:tcPr>
            <w:tcW w:w="693" w:type="pct"/>
            <w:noWrap w:val="0"/>
            <w:vAlign w:val="top"/>
          </w:tcPr>
          <w:p>
            <w:pPr>
              <w:spacing w:line="240" w:lineRule="exact"/>
              <w:ind w:right="-210" w:rightChars="-100"/>
              <w:jc w:val="righ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18"/>
                <w:szCs w:val="18"/>
              </w:rPr>
              <w:t>制定机关：</w:t>
            </w:r>
          </w:p>
        </w:tc>
        <w:tc>
          <w:tcPr>
            <w:tcW w:w="1043" w:type="pct"/>
            <w:noWrap w:val="0"/>
            <w:vAlign w:val="center"/>
          </w:tcPr>
          <w:p>
            <w:pPr>
              <w:spacing w:line="200" w:lineRule="exact"/>
              <w:ind w:left="-63" w:leftChars="-30" w:right="-63" w:rightChars="-30"/>
              <w:jc w:val="distribut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 家 统 计 局</w:t>
            </w:r>
          </w:p>
          <w:p>
            <w:pPr>
              <w:spacing w:line="200" w:lineRule="exact"/>
              <w:ind w:left="-63" w:leftChars="-30" w:right="-63" w:rightChars="-30"/>
              <w:jc w:val="distribut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国务院经济普查办公室</w:t>
            </w:r>
          </w:p>
        </w:tc>
      </w:tr>
      <w:tr>
        <w:tblPrEx>
          <w:tblCellMar>
            <w:top w:w="0" w:type="dxa"/>
            <w:left w:w="108" w:type="dxa"/>
            <w:bottom w:w="0" w:type="dxa"/>
            <w:right w:w="108" w:type="dxa"/>
          </w:tblCellMar>
        </w:tblPrEx>
        <w:trPr>
          <w:trHeight w:val="255" w:hRule="exact"/>
          <w:jc w:val="center"/>
        </w:trPr>
        <w:tc>
          <w:tcPr>
            <w:tcW w:w="663" w:type="pct"/>
            <w:noWrap w:val="0"/>
            <w:vAlign w:val="top"/>
          </w:tcPr>
          <w:p>
            <w:pPr>
              <w:spacing w:line="240" w:lineRule="exact"/>
              <w:jc w:val="center"/>
              <w:rPr>
                <w:rFonts w:hint="eastAsia" w:asciiTheme="minorEastAsia" w:hAnsiTheme="minorEastAsia" w:eastAsiaTheme="minorEastAsia" w:cstheme="minorEastAsia"/>
                <w:sz w:val="32"/>
                <w:szCs w:val="32"/>
              </w:rPr>
            </w:pPr>
          </w:p>
        </w:tc>
        <w:tc>
          <w:tcPr>
            <w:tcW w:w="482" w:type="pct"/>
            <w:noWrap w:val="0"/>
            <w:vAlign w:val="top"/>
          </w:tcPr>
          <w:p>
            <w:pPr>
              <w:spacing w:line="240" w:lineRule="exact"/>
              <w:jc w:val="center"/>
              <w:rPr>
                <w:rFonts w:hint="eastAsia" w:asciiTheme="minorEastAsia" w:hAnsiTheme="minorEastAsia" w:eastAsiaTheme="minorEastAsia" w:cstheme="minorEastAsia"/>
                <w:sz w:val="32"/>
                <w:szCs w:val="32"/>
              </w:rPr>
            </w:pPr>
          </w:p>
        </w:tc>
        <w:tc>
          <w:tcPr>
            <w:tcW w:w="2117" w:type="pct"/>
            <w:noWrap w:val="0"/>
            <w:vAlign w:val="top"/>
          </w:tcPr>
          <w:p>
            <w:pPr>
              <w:spacing w:line="240" w:lineRule="exact"/>
              <w:jc w:val="center"/>
              <w:rPr>
                <w:rFonts w:hint="eastAsia" w:asciiTheme="minorEastAsia" w:hAnsiTheme="minorEastAsia" w:eastAsiaTheme="minorEastAsia" w:cstheme="minorEastAsia"/>
                <w:sz w:val="32"/>
                <w:szCs w:val="32"/>
              </w:rPr>
            </w:pPr>
          </w:p>
        </w:tc>
        <w:tc>
          <w:tcPr>
            <w:tcW w:w="693" w:type="pct"/>
            <w:noWrap w:val="0"/>
            <w:vAlign w:val="center"/>
          </w:tcPr>
          <w:p>
            <w:pPr>
              <w:spacing w:line="240" w:lineRule="exact"/>
              <w:ind w:right="-210" w:rightChars="-100"/>
              <w:jc w:val="righ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18"/>
                <w:szCs w:val="18"/>
              </w:rPr>
              <w:t>文    号：</w:t>
            </w:r>
          </w:p>
        </w:tc>
        <w:tc>
          <w:tcPr>
            <w:tcW w:w="1043" w:type="pct"/>
            <w:noWrap w:val="0"/>
            <w:vAlign w:val="center"/>
          </w:tcPr>
          <w:p>
            <w:pPr>
              <w:spacing w:line="240" w:lineRule="exact"/>
              <w:ind w:left="-63" w:leftChars="-30" w:right="-63" w:rightChars="-30"/>
              <w:jc w:val="distribute"/>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napToGrid w:val="0"/>
                <w:kern w:val="10"/>
                <w:sz w:val="18"/>
                <w:szCs w:val="18"/>
              </w:rPr>
              <w:t>国统字〔</w:t>
            </w:r>
            <w:r>
              <w:rPr>
                <w:rFonts w:hint="eastAsia" w:asciiTheme="minorEastAsia" w:hAnsiTheme="minorEastAsia" w:eastAsiaTheme="minorEastAsia" w:cstheme="minorEastAsia"/>
                <w:snapToGrid w:val="0"/>
                <w:kern w:val="10"/>
                <w:sz w:val="18"/>
                <w:szCs w:val="18"/>
                <w:lang w:val="en-US" w:eastAsia="zh-CN"/>
              </w:rPr>
              <w:t>2023</w:t>
            </w:r>
            <w:r>
              <w:rPr>
                <w:rFonts w:hint="eastAsia" w:asciiTheme="minorEastAsia" w:hAnsiTheme="minorEastAsia" w:eastAsiaTheme="minorEastAsia" w:cstheme="minorEastAsia"/>
                <w:snapToGrid w:val="0"/>
                <w:kern w:val="10"/>
                <w:sz w:val="18"/>
                <w:szCs w:val="18"/>
              </w:rPr>
              <w:t>〕</w:t>
            </w:r>
            <w:r>
              <w:rPr>
                <w:rFonts w:hint="eastAsia" w:asciiTheme="minorEastAsia" w:hAnsiTheme="minorEastAsia" w:eastAsiaTheme="minorEastAsia" w:cstheme="minorEastAsia"/>
                <w:snapToGrid w:val="0"/>
                <w:kern w:val="10"/>
                <w:sz w:val="18"/>
                <w:szCs w:val="18"/>
                <w:lang w:eastAsia="zh-CN"/>
              </w:rPr>
              <w:t>77号</w:t>
            </w:r>
          </w:p>
        </w:tc>
      </w:tr>
      <w:tr>
        <w:tblPrEx>
          <w:tblCellMar>
            <w:top w:w="0" w:type="dxa"/>
            <w:left w:w="108" w:type="dxa"/>
            <w:bottom w:w="0" w:type="dxa"/>
            <w:right w:w="108" w:type="dxa"/>
          </w:tblCellMar>
        </w:tblPrEx>
        <w:trPr>
          <w:trHeight w:val="255" w:hRule="exact"/>
          <w:jc w:val="center"/>
        </w:trPr>
        <w:tc>
          <w:tcPr>
            <w:tcW w:w="663" w:type="pct"/>
            <w:noWrap w:val="0"/>
            <w:vAlign w:val="top"/>
          </w:tcPr>
          <w:p>
            <w:pPr>
              <w:spacing w:line="240" w:lineRule="exact"/>
              <w:jc w:val="center"/>
              <w:rPr>
                <w:rFonts w:hint="eastAsia" w:asciiTheme="minorEastAsia" w:hAnsiTheme="minorEastAsia" w:eastAsiaTheme="minorEastAsia" w:cstheme="minorEastAsia"/>
                <w:sz w:val="32"/>
                <w:szCs w:val="32"/>
              </w:rPr>
            </w:pPr>
          </w:p>
        </w:tc>
        <w:tc>
          <w:tcPr>
            <w:tcW w:w="482" w:type="pct"/>
            <w:noWrap w:val="0"/>
            <w:vAlign w:val="top"/>
          </w:tcPr>
          <w:p>
            <w:pPr>
              <w:spacing w:line="240" w:lineRule="exact"/>
              <w:jc w:val="center"/>
              <w:rPr>
                <w:rFonts w:hint="eastAsia" w:asciiTheme="minorEastAsia" w:hAnsiTheme="minorEastAsia" w:eastAsiaTheme="minorEastAsia" w:cstheme="minorEastAsia"/>
                <w:sz w:val="32"/>
                <w:szCs w:val="32"/>
              </w:rPr>
            </w:pPr>
          </w:p>
        </w:tc>
        <w:tc>
          <w:tcPr>
            <w:tcW w:w="2117" w:type="pct"/>
            <w:noWrap w:val="0"/>
            <w:vAlign w:val="top"/>
          </w:tcPr>
          <w:p>
            <w:pPr>
              <w:spacing w:line="240" w:lineRule="exac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0"/>
                <w:sz w:val="18"/>
                <w:szCs w:val="18"/>
                <w:lang w:val="en-US" w:eastAsia="zh-CN"/>
              </w:rPr>
              <w:t xml:space="preserve"> </w:t>
            </w:r>
            <w:r>
              <w:rPr>
                <w:rFonts w:hint="eastAsia" w:asciiTheme="minorEastAsia" w:hAnsiTheme="minorEastAsia" w:eastAsiaTheme="minorEastAsia" w:cstheme="minorEastAsia"/>
                <w:spacing w:val="30"/>
                <w:kern w:val="0"/>
                <w:sz w:val="18"/>
                <w:szCs w:val="18"/>
                <w:fitText w:val="450" w:id="778065757"/>
                <w:lang w:val="en-US" w:eastAsia="zh-CN"/>
              </w:rPr>
              <w:t>202</w:t>
            </w:r>
            <w:r>
              <w:rPr>
                <w:rFonts w:hint="eastAsia" w:asciiTheme="minorEastAsia" w:hAnsiTheme="minorEastAsia" w:eastAsiaTheme="minorEastAsia" w:cstheme="minorEastAsia"/>
                <w:spacing w:val="0"/>
                <w:kern w:val="0"/>
                <w:sz w:val="18"/>
                <w:szCs w:val="18"/>
                <w:fitText w:val="450" w:id="778065757"/>
                <w:lang w:val="en-US" w:eastAsia="zh-CN"/>
              </w:rPr>
              <w:t>3</w:t>
            </w:r>
            <w:r>
              <w:rPr>
                <w:rFonts w:hint="eastAsia" w:asciiTheme="minorEastAsia" w:hAnsiTheme="minorEastAsia" w:eastAsiaTheme="minorEastAsia" w:cstheme="minorEastAsia"/>
                <w:kern w:val="0"/>
                <w:sz w:val="18"/>
                <w:szCs w:val="18"/>
                <w:lang w:val="en-US" w:eastAsia="zh-CN"/>
              </w:rPr>
              <w:t xml:space="preserve"> </w:t>
            </w:r>
            <w:r>
              <w:rPr>
                <w:rFonts w:hint="eastAsia" w:asciiTheme="minorEastAsia" w:hAnsiTheme="minorEastAsia" w:eastAsiaTheme="minorEastAsia" w:cstheme="minorEastAsia"/>
                <w:sz w:val="18"/>
                <w:szCs w:val="18"/>
              </w:rPr>
              <w:t>年</w:t>
            </w:r>
          </w:p>
        </w:tc>
        <w:tc>
          <w:tcPr>
            <w:tcW w:w="693" w:type="pct"/>
            <w:noWrap w:val="0"/>
            <w:vAlign w:val="center"/>
          </w:tcPr>
          <w:p>
            <w:pPr>
              <w:spacing w:line="240" w:lineRule="exact"/>
              <w:ind w:right="-210" w:rightChars="-100"/>
              <w:jc w:val="righ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18"/>
                <w:szCs w:val="18"/>
              </w:rPr>
              <w:t>有效期至：</w:t>
            </w:r>
          </w:p>
        </w:tc>
        <w:tc>
          <w:tcPr>
            <w:tcW w:w="1043" w:type="pct"/>
            <w:noWrap w:val="0"/>
            <w:vAlign w:val="center"/>
          </w:tcPr>
          <w:p>
            <w:pPr>
              <w:spacing w:line="240" w:lineRule="exact"/>
              <w:ind w:left="-63" w:leftChars="-30" w:right="-63" w:rightChars="-30"/>
              <w:jc w:val="distribut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2024</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6</w:t>
            </w:r>
            <w:r>
              <w:rPr>
                <w:rFonts w:hint="eastAsia" w:asciiTheme="minorEastAsia" w:hAnsiTheme="minorEastAsia" w:eastAsiaTheme="minorEastAsia" w:cstheme="minorEastAsia"/>
                <w:sz w:val="18"/>
                <w:szCs w:val="18"/>
              </w:rPr>
              <w:t>月</w:t>
            </w:r>
          </w:p>
        </w:tc>
      </w:tr>
    </w:tbl>
    <w:p>
      <w:pPr>
        <w:tabs>
          <w:tab w:val="left" w:pos="930"/>
        </w:tabs>
        <w:snapToGrid w:val="0"/>
        <w:spacing w:line="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b/>
      </w:r>
    </w:p>
    <w:tbl>
      <w:tblPr>
        <w:tblStyle w:val="4"/>
        <w:tblW w:w="9662"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89"/>
        <w:gridCol w:w="4614"/>
        <w:gridCol w:w="4559"/>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837" w:hRule="exact"/>
          <w:jc w:val="center"/>
        </w:trPr>
        <w:tc>
          <w:tcPr>
            <w:tcW w:w="489" w:type="dxa"/>
            <w:tcBorders>
              <w:top w:val="single" w:color="auto" w:sz="8" w:space="0"/>
              <w:left w:val="nil"/>
              <w:bottom w:val="single" w:color="auto" w:sz="2"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110</w:t>
            </w:r>
          </w:p>
        </w:tc>
        <w:tc>
          <w:tcPr>
            <w:tcW w:w="9173" w:type="dxa"/>
            <w:gridSpan w:val="2"/>
            <w:tcBorders>
              <w:top w:val="single" w:color="auto" w:sz="8" w:space="0"/>
              <w:bottom w:val="single" w:color="auto" w:sz="2" w:space="0"/>
              <w:right w:val="nil"/>
            </w:tcBorders>
            <w:noWrap w:val="0"/>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单位类型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w:t>
            </w:r>
            <w:r>
              <w:rPr>
                <w:rFonts w:hint="eastAsia" w:asciiTheme="minorEastAsia" w:hAnsiTheme="minorEastAsia" w:eastAsiaTheme="minorEastAsia" w:cstheme="minorEastAsia"/>
                <w:sz w:val="18"/>
                <w:szCs w:val="18"/>
                <w:lang w:eastAsia="zh-CN"/>
              </w:rPr>
              <w:t>已</w:t>
            </w:r>
            <w:r>
              <w:rPr>
                <w:rFonts w:hint="eastAsia" w:asciiTheme="minorEastAsia" w:hAnsiTheme="minorEastAsia" w:eastAsiaTheme="minorEastAsia" w:cstheme="minorEastAsia"/>
                <w:sz w:val="18"/>
                <w:szCs w:val="18"/>
              </w:rPr>
              <w:t>视同法人单位的分支机构，请填写</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w:t>
            </w:r>
          </w:p>
          <w:p>
            <w:pPr>
              <w:snapToGrid w:val="0"/>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1法人单位</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2产业活动单位</w:t>
            </w:r>
          </w:p>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shd w:val="clear" w:color="FFFFFF" w:fill="D9D9D9"/>
              </w:rPr>
              <w:t xml:space="preserve">普查机构填写：如为视同法人单位，请勾选 □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exact"/>
          <w:jc w:val="center"/>
        </w:trPr>
        <w:tc>
          <w:tcPr>
            <w:tcW w:w="489" w:type="dxa"/>
            <w:tcBorders>
              <w:top w:val="single" w:color="auto" w:sz="2" w:space="0"/>
              <w:left w:val="nil"/>
              <w:bottom w:val="single" w:color="auto" w:sz="2" w:space="0"/>
            </w:tcBorders>
            <w:shd w:val="clear" w:color="auto" w:fill="D7D7D7"/>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111</w:t>
            </w:r>
          </w:p>
        </w:tc>
        <w:tc>
          <w:tcPr>
            <w:tcW w:w="9173" w:type="dxa"/>
            <w:gridSpan w:val="2"/>
            <w:tcBorders>
              <w:top w:val="single" w:color="auto" w:sz="2" w:space="0"/>
              <w:bottom w:val="single" w:color="auto" w:sz="2" w:space="0"/>
              <w:right w:val="nil"/>
            </w:tcBorders>
            <w:shd w:val="clear" w:color="auto" w:fill="D7D7D7"/>
            <w:noWrap w:val="0"/>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普查小区代码</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exact"/>
          <w:jc w:val="center"/>
        </w:trPr>
        <w:tc>
          <w:tcPr>
            <w:tcW w:w="489" w:type="dxa"/>
            <w:tcBorders>
              <w:top w:val="single" w:color="auto" w:sz="2" w:space="0"/>
              <w:left w:val="nil"/>
              <w:bottom w:val="single" w:color="auto" w:sz="2" w:space="0"/>
            </w:tcBorders>
            <w:shd w:val="clear" w:color="auto" w:fill="D7D7D7"/>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112</w:t>
            </w:r>
          </w:p>
        </w:tc>
        <w:tc>
          <w:tcPr>
            <w:tcW w:w="9173" w:type="dxa"/>
            <w:gridSpan w:val="2"/>
            <w:tcBorders>
              <w:top w:val="single" w:color="auto" w:sz="2" w:space="0"/>
              <w:bottom w:val="single" w:color="auto" w:sz="2" w:space="0"/>
              <w:right w:val="nil"/>
            </w:tcBorders>
            <w:shd w:val="clear" w:color="auto" w:fill="D7D7D7"/>
            <w:noWrap w:val="0"/>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建筑物编码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exact"/>
          <w:jc w:val="center"/>
        </w:trPr>
        <w:tc>
          <w:tcPr>
            <w:tcW w:w="489" w:type="dxa"/>
            <w:tcBorders>
              <w:top w:val="single" w:color="auto" w:sz="2" w:space="0"/>
              <w:left w:val="nil"/>
              <w:bottom w:val="single" w:color="auto" w:sz="2" w:space="0"/>
            </w:tcBorders>
            <w:shd w:val="clear" w:color="auto" w:fill="D7D7D7"/>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113</w:t>
            </w:r>
          </w:p>
        </w:tc>
        <w:tc>
          <w:tcPr>
            <w:tcW w:w="9173" w:type="dxa"/>
            <w:gridSpan w:val="2"/>
            <w:tcBorders>
              <w:top w:val="single" w:color="auto" w:sz="2" w:space="0"/>
              <w:bottom w:val="single" w:color="auto" w:sz="2" w:space="0"/>
              <w:right w:val="nil"/>
            </w:tcBorders>
            <w:shd w:val="clear" w:color="auto" w:fill="D7D7D7"/>
            <w:noWrap w:val="0"/>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底册唯一标识码 </w:t>
            </w:r>
            <w:r>
              <w:rPr>
                <w:rFonts w:hint="eastAsia" w:asciiTheme="minorEastAsia" w:hAnsiTheme="minorEastAsia" w:eastAsiaTheme="minorEastAsia" w:cstheme="minorEastAsia"/>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70" w:hRule="atLeast"/>
          <w:jc w:val="center"/>
        </w:trPr>
        <w:tc>
          <w:tcPr>
            <w:tcW w:w="489" w:type="dxa"/>
            <w:tcBorders>
              <w:top w:val="single" w:color="auto" w:sz="2" w:space="0"/>
              <w:left w:val="nil"/>
              <w:bottom w:val="single" w:color="auto" w:sz="2" w:space="0"/>
            </w:tcBorders>
            <w:shd w:val="clear" w:color="auto" w:fill="D7D7D7"/>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114</w:t>
            </w:r>
          </w:p>
        </w:tc>
        <w:tc>
          <w:tcPr>
            <w:tcW w:w="9173" w:type="dxa"/>
            <w:gridSpan w:val="2"/>
            <w:tcBorders>
              <w:top w:val="single" w:color="auto" w:sz="2" w:space="0"/>
              <w:bottom w:val="single" w:color="auto" w:sz="2" w:space="0"/>
              <w:right w:val="nil"/>
            </w:tcBorders>
            <w:shd w:val="clear" w:color="auto" w:fill="D7D7D7"/>
            <w:noWrap w:val="0"/>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专业类别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exact"/>
              <w:ind w:firstLine="185" w:firstLineChars="103"/>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A 农业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B 工业</w:t>
            </w:r>
            <w:r>
              <w:rPr>
                <w:rFonts w:hint="eastAsia" w:asciiTheme="minorEastAsia" w:hAnsiTheme="minorEastAsia" w:eastAsiaTheme="minorEastAsia" w:cstheme="minorEastAsia"/>
                <w:w w:val="115"/>
                <w:sz w:val="18"/>
                <w:szCs w:val="18"/>
              </w:rPr>
              <w:t xml:space="preserve">  </w:t>
            </w:r>
            <w:r>
              <w:rPr>
                <w:rFonts w:hint="eastAsia" w:asciiTheme="minorEastAsia" w:hAnsiTheme="minorEastAsia" w:eastAsiaTheme="minorEastAsia" w:cstheme="minorEastAsia"/>
                <w:w w:val="115"/>
                <w:sz w:val="18"/>
                <w:szCs w:val="18"/>
                <w:lang w:val="en-US" w:eastAsia="zh-CN"/>
              </w:rPr>
              <w:t xml:space="preserve"> </w:t>
            </w:r>
            <w:r>
              <w:rPr>
                <w:rFonts w:hint="eastAsia" w:asciiTheme="minorEastAsia" w:hAnsiTheme="minorEastAsia" w:eastAsiaTheme="minorEastAsia" w:cstheme="minorEastAsia"/>
                <w:sz w:val="18"/>
                <w:szCs w:val="18"/>
              </w:rPr>
              <w:t xml:space="preserve">  C 建筑业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E 批发和零售业  </w:t>
            </w:r>
            <w:r>
              <w:rPr>
                <w:rFonts w:hint="eastAsia" w:asciiTheme="minorEastAsia" w:hAnsiTheme="minorEastAsia" w:eastAsiaTheme="minorEastAsia" w:cstheme="minorEastAsia"/>
                <w:w w:val="120"/>
                <w:sz w:val="18"/>
                <w:szCs w:val="18"/>
              </w:rPr>
              <w:t xml:space="preserve"> </w:t>
            </w:r>
            <w:r>
              <w:rPr>
                <w:rFonts w:hint="eastAsia" w:asciiTheme="minorEastAsia" w:hAnsiTheme="minorEastAsia" w:eastAsiaTheme="minorEastAsia" w:cstheme="minorEastAsia"/>
                <w:sz w:val="18"/>
                <w:szCs w:val="18"/>
              </w:rPr>
              <w:t xml:space="preserve"> S 住宿和餐饮业    X 房地产开发经营业      </w:t>
            </w:r>
          </w:p>
          <w:p>
            <w:pPr>
              <w:snapToGrid w:val="0"/>
              <w:spacing w:line="240" w:lineRule="exac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H 投资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I</w:t>
            </w:r>
            <w:r>
              <w:rPr>
                <w:rFonts w:hint="eastAsia" w:asciiTheme="minorEastAsia" w:hAnsiTheme="minorEastAsia" w:eastAsiaTheme="minorEastAsia" w:cstheme="minorEastAsia"/>
                <w:w w:val="120"/>
                <w:sz w:val="18"/>
                <w:szCs w:val="18"/>
              </w:rPr>
              <w:t xml:space="preserve"> </w:t>
            </w:r>
            <w:r>
              <w:rPr>
                <w:rFonts w:hint="eastAsia" w:asciiTheme="minorEastAsia" w:hAnsiTheme="minorEastAsia" w:eastAsiaTheme="minorEastAsia" w:cstheme="minorEastAsia"/>
                <w:sz w:val="18"/>
                <w:szCs w:val="18"/>
              </w:rPr>
              <w:t xml:space="preserve">劳资 </w:t>
            </w:r>
            <w:r>
              <w:rPr>
                <w:rFonts w:hint="eastAsia" w:asciiTheme="minorEastAsia" w:hAnsiTheme="minorEastAsia" w:eastAsiaTheme="minorEastAsia" w:cstheme="minorEastAsia"/>
                <w:w w:val="120"/>
                <w:sz w:val="18"/>
                <w:szCs w:val="18"/>
              </w:rPr>
              <w:t xml:space="preserve">  </w:t>
            </w:r>
            <w:r>
              <w:rPr>
                <w:rFonts w:hint="eastAsia" w:asciiTheme="minorEastAsia" w:hAnsiTheme="minorEastAsia" w:eastAsiaTheme="minorEastAsia" w:cstheme="minorEastAsia"/>
                <w:w w:val="120"/>
                <w:sz w:val="18"/>
                <w:szCs w:val="18"/>
                <w:lang w:val="en-US" w:eastAsia="zh-CN"/>
              </w:rPr>
              <w:t xml:space="preserve"> </w:t>
            </w:r>
            <w:r>
              <w:rPr>
                <w:rFonts w:hint="eastAsia" w:asciiTheme="minorEastAsia" w:hAnsiTheme="minorEastAsia" w:eastAsiaTheme="minorEastAsia" w:cstheme="minorEastAsia"/>
                <w:w w:val="120"/>
                <w:sz w:val="18"/>
                <w:szCs w:val="18"/>
              </w:rPr>
              <w:t xml:space="preserve"> </w:t>
            </w:r>
            <w:r>
              <w:rPr>
                <w:rFonts w:hint="eastAsia" w:asciiTheme="minorEastAsia" w:hAnsiTheme="minorEastAsia" w:eastAsiaTheme="minorEastAsia" w:cstheme="minorEastAsia"/>
                <w:sz w:val="18"/>
                <w:szCs w:val="18"/>
              </w:rPr>
              <w:t>L 社科文</w:t>
            </w:r>
            <w:r>
              <w:rPr>
                <w:rFonts w:hint="eastAsia" w:asciiTheme="minorEastAsia" w:hAnsiTheme="minorEastAsia" w:eastAsiaTheme="minorEastAsia" w:cstheme="minorEastAsia"/>
                <w:w w:val="115"/>
                <w:sz w:val="18"/>
                <w:szCs w:val="18"/>
              </w:rPr>
              <w:t xml:space="preserve"> </w:t>
            </w:r>
            <w:r>
              <w:rPr>
                <w:rFonts w:hint="eastAsia" w:asciiTheme="minorEastAsia" w:hAnsiTheme="minorEastAsia" w:eastAsiaTheme="minorEastAsia" w:cstheme="minorEastAsia"/>
                <w:w w:val="100"/>
                <w:sz w:val="18"/>
                <w:szCs w:val="18"/>
              </w:rPr>
              <w:t xml:space="preserve"> </w:t>
            </w:r>
            <w:r>
              <w:rPr>
                <w:rFonts w:hint="eastAsia" w:asciiTheme="minorEastAsia" w:hAnsiTheme="minorEastAsia" w:eastAsiaTheme="minorEastAsia" w:cstheme="minorEastAsia"/>
                <w:w w:val="100"/>
                <w:sz w:val="18"/>
                <w:szCs w:val="18"/>
                <w:lang w:val="en-US" w:eastAsia="zh-CN"/>
              </w:rPr>
              <w:t xml:space="preserve"> </w:t>
            </w:r>
            <w:r>
              <w:rPr>
                <w:rFonts w:hint="eastAsia" w:asciiTheme="minorEastAsia" w:hAnsiTheme="minorEastAsia" w:eastAsiaTheme="minorEastAsia" w:cstheme="minorEastAsia"/>
                <w:w w:val="100"/>
                <w:sz w:val="18"/>
                <w:szCs w:val="18"/>
              </w:rPr>
              <w:t xml:space="preserve"> </w:t>
            </w:r>
            <w:r>
              <w:rPr>
                <w:rFonts w:hint="eastAsia" w:asciiTheme="minorEastAsia" w:hAnsiTheme="minorEastAsia" w:eastAsiaTheme="minorEastAsia" w:cstheme="minorEastAsia"/>
                <w:w w:val="100"/>
                <w:sz w:val="18"/>
                <w:szCs w:val="18"/>
                <w:lang w:val="en-US" w:eastAsia="zh-CN"/>
              </w:rPr>
              <w:t xml:space="preserve"> </w:t>
            </w:r>
            <w:r>
              <w:rPr>
                <w:rFonts w:hint="eastAsia" w:asciiTheme="minorEastAsia" w:hAnsiTheme="minorEastAsia" w:eastAsiaTheme="minorEastAsia" w:cstheme="minorEastAsia"/>
                <w:sz w:val="18"/>
                <w:szCs w:val="18"/>
              </w:rPr>
              <w:t>F</w:t>
            </w:r>
            <w:r>
              <w:rPr>
                <w:rFonts w:hint="eastAsia" w:asciiTheme="minorEastAsia" w:hAnsiTheme="minorEastAsia" w:eastAsiaTheme="minorEastAsia" w:cstheme="minorEastAsia"/>
                <w:w w:val="135"/>
                <w:sz w:val="18"/>
                <w:szCs w:val="18"/>
              </w:rPr>
              <w:t xml:space="preserve"> </w:t>
            </w:r>
            <w:r>
              <w:rPr>
                <w:rFonts w:hint="eastAsia" w:asciiTheme="minorEastAsia" w:hAnsiTheme="minorEastAsia" w:eastAsiaTheme="minorEastAsia" w:cstheme="minorEastAsia"/>
                <w:sz w:val="18"/>
                <w:szCs w:val="18"/>
              </w:rPr>
              <w:t xml:space="preserve">服务业   </w:t>
            </w:r>
            <w:r>
              <w:rPr>
                <w:rFonts w:hint="eastAsia" w:asciiTheme="minorEastAsia" w:hAnsiTheme="minorEastAsia" w:eastAsiaTheme="minorEastAsia" w:cstheme="minorEastAsia"/>
                <w:w w:val="125"/>
                <w:sz w:val="18"/>
                <w:szCs w:val="18"/>
              </w:rPr>
              <w:t xml:space="preserve">   </w:t>
            </w:r>
            <w:r>
              <w:rPr>
                <w:rFonts w:hint="eastAsia" w:asciiTheme="minorEastAsia" w:hAnsiTheme="minorEastAsia" w:eastAsiaTheme="minorEastAsia" w:cstheme="minorEastAsia"/>
                <w:w w:val="100"/>
                <w:sz w:val="18"/>
                <w:szCs w:val="18"/>
              </w:rPr>
              <w:t xml:space="preserve"> </w:t>
            </w:r>
            <w:r>
              <w:rPr>
                <w:rFonts w:hint="eastAsia" w:asciiTheme="minorEastAsia" w:hAnsiTheme="minorEastAsia" w:eastAsiaTheme="minorEastAsia" w:cstheme="minorEastAsia"/>
                <w:w w:val="100"/>
                <w:sz w:val="18"/>
                <w:szCs w:val="18"/>
                <w:lang w:val="en-US" w:eastAsia="zh-CN"/>
              </w:rPr>
              <w:t xml:space="preserve"> </w:t>
            </w:r>
            <w:r>
              <w:rPr>
                <w:rFonts w:hint="eastAsia" w:asciiTheme="minorEastAsia" w:hAnsiTheme="minorEastAsia" w:eastAsiaTheme="minorEastAsia" w:cstheme="minorEastAsia"/>
                <w:w w:val="100"/>
                <w:sz w:val="18"/>
                <w:szCs w:val="18"/>
              </w:rPr>
              <w:t xml:space="preserve"> </w:t>
            </w:r>
            <w:r>
              <w:rPr>
                <w:rFonts w:hint="eastAsia" w:asciiTheme="minorEastAsia" w:hAnsiTheme="minorEastAsia" w:eastAsiaTheme="minorEastAsia" w:cstheme="minorEastAsia"/>
                <w:sz w:val="18"/>
                <w:szCs w:val="18"/>
              </w:rPr>
              <w:t xml:space="preserve">J 名录库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9662" w:type="dxa"/>
            <w:gridSpan w:val="3"/>
            <w:tcBorders>
              <w:top w:val="single" w:color="auto" w:sz="2" w:space="0"/>
              <w:left w:val="nil"/>
              <w:bottom w:val="single" w:color="auto" w:sz="2" w:space="0"/>
              <w:right w:val="nil"/>
            </w:tcBorders>
            <w:noWrap w:val="0"/>
            <w:tcMar>
              <w:top w:w="0" w:type="dxa"/>
              <w:left w:w="57" w:type="dxa"/>
              <w:bottom w:w="0" w:type="dxa"/>
              <w:right w:w="57" w:type="dxa"/>
            </w:tcMar>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A法人单位和产业活动单位基本情况</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exact"/>
          <w:jc w:val="center"/>
        </w:trPr>
        <w:tc>
          <w:tcPr>
            <w:tcW w:w="489" w:type="dxa"/>
            <w:tcBorders>
              <w:top w:val="single" w:color="auto" w:sz="2" w:space="0"/>
              <w:left w:val="nil"/>
              <w:bottom w:val="single" w:color="auto" w:sz="2"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109</w:t>
            </w:r>
          </w:p>
        </w:tc>
        <w:tc>
          <w:tcPr>
            <w:tcW w:w="9173" w:type="dxa"/>
            <w:gridSpan w:val="2"/>
            <w:tcBorders>
              <w:top w:val="single" w:color="auto" w:sz="2" w:space="0"/>
              <w:bottom w:val="single" w:color="auto" w:sz="2" w:space="0"/>
              <w:right w:val="nil"/>
            </w:tcBorders>
            <w:noWrap w:val="0"/>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统一社会信用代码</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exact"/>
          <w:jc w:val="center"/>
        </w:trPr>
        <w:tc>
          <w:tcPr>
            <w:tcW w:w="489" w:type="dxa"/>
            <w:tcBorders>
              <w:top w:val="single" w:color="auto" w:sz="2" w:space="0"/>
              <w:left w:val="nil"/>
              <w:bottom w:val="single" w:color="auto" w:sz="2"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102</w:t>
            </w:r>
          </w:p>
        </w:tc>
        <w:tc>
          <w:tcPr>
            <w:tcW w:w="9173" w:type="dxa"/>
            <w:gridSpan w:val="2"/>
            <w:tcBorders>
              <w:top w:val="single" w:color="auto" w:sz="2" w:space="0"/>
              <w:bottom w:val="single" w:color="auto" w:sz="2" w:space="0"/>
              <w:right w:val="nil"/>
            </w:tcBorders>
            <w:noWrap w:val="0"/>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单位详细名称</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exact"/>
          <w:jc w:val="center"/>
        </w:trPr>
        <w:tc>
          <w:tcPr>
            <w:tcW w:w="489" w:type="dxa"/>
            <w:tcBorders>
              <w:top w:val="single" w:color="auto" w:sz="2" w:space="0"/>
              <w:left w:val="nil"/>
              <w:bottom w:val="single" w:color="auto" w:sz="2"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201</w:t>
            </w:r>
          </w:p>
        </w:tc>
        <w:tc>
          <w:tcPr>
            <w:tcW w:w="9173" w:type="dxa"/>
            <w:gridSpan w:val="2"/>
            <w:tcBorders>
              <w:top w:val="single" w:color="auto" w:sz="2" w:space="0"/>
              <w:bottom w:val="single" w:color="auto" w:sz="2" w:space="0"/>
              <w:right w:val="nil"/>
            </w:tcBorders>
            <w:noWrap w:val="0"/>
            <w:vAlign w:val="center"/>
          </w:tcPr>
          <w:p>
            <w:pPr>
              <w:snapToGrid w:val="0"/>
              <w:rPr>
                <w:rFonts w:hint="eastAsia" w:asciiTheme="minorEastAsia" w:hAnsiTheme="minorEastAsia" w:eastAsiaTheme="minorEastAsia" w:cstheme="minorEastAsia"/>
                <w:sz w:val="18"/>
                <w:szCs w:val="18"/>
                <w:u w:val="single"/>
              </w:rPr>
            </w:pPr>
            <w:r>
              <w:rPr>
                <w:rFonts w:hint="eastAsia" w:asciiTheme="minorEastAsia" w:hAnsiTheme="minorEastAsia" w:eastAsiaTheme="minorEastAsia" w:cstheme="minorEastAsia"/>
                <w:bCs/>
                <w:sz w:val="18"/>
                <w:szCs w:val="18"/>
              </w:rPr>
              <w:t>法定代表人</w:t>
            </w:r>
            <w:r>
              <w:rPr>
                <w:rFonts w:hint="eastAsia" w:asciiTheme="minorEastAsia" w:hAnsiTheme="minorEastAsia" w:eastAsiaTheme="minorEastAsia" w:cstheme="minorEastAsia"/>
                <w:bCs/>
                <w:sz w:val="18"/>
                <w:szCs w:val="18"/>
                <w:lang w:eastAsia="zh-CN"/>
              </w:rPr>
              <w:t>（</w:t>
            </w:r>
            <w:r>
              <w:rPr>
                <w:rFonts w:hint="eastAsia" w:asciiTheme="minorEastAsia" w:hAnsiTheme="minorEastAsia" w:eastAsiaTheme="minorEastAsia" w:cstheme="minorEastAsia"/>
                <w:bCs/>
                <w:sz w:val="18"/>
                <w:szCs w:val="18"/>
              </w:rPr>
              <w:t>单位负责人</w:t>
            </w:r>
            <w:r>
              <w:rPr>
                <w:rFonts w:hint="eastAsia" w:asciiTheme="minorEastAsia" w:hAnsiTheme="minorEastAsia" w:eastAsiaTheme="minorEastAsia" w:cstheme="minorEastAsia"/>
                <w:bCs/>
                <w:sz w:val="18"/>
                <w:szCs w:val="18"/>
                <w:lang w:eastAsia="zh-CN"/>
              </w:rPr>
              <w:t>）</w:t>
            </w:r>
            <w:r>
              <w:rPr>
                <w:rFonts w:hint="eastAsia" w:asciiTheme="minorEastAsia" w:hAnsiTheme="minorEastAsia" w:eastAsiaTheme="minorEastAsia" w:cstheme="minorEastAsia"/>
                <w:bCs/>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exact"/>
          <w:jc w:val="center"/>
        </w:trPr>
        <w:tc>
          <w:tcPr>
            <w:tcW w:w="489" w:type="dxa"/>
            <w:tcBorders>
              <w:top w:val="single" w:color="auto" w:sz="2" w:space="0"/>
              <w:left w:val="nil"/>
              <w:bottom w:val="single" w:color="auto" w:sz="2"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202</w:t>
            </w:r>
          </w:p>
        </w:tc>
        <w:tc>
          <w:tcPr>
            <w:tcW w:w="4614" w:type="dxa"/>
            <w:tcBorders>
              <w:top w:val="single" w:color="auto" w:sz="2" w:space="0"/>
              <w:bottom w:val="single" w:color="auto" w:sz="2" w:space="0"/>
            </w:tcBorders>
            <w:noWrap w:val="0"/>
            <w:vAlign w:val="center"/>
          </w:tcPr>
          <w:p>
            <w:pPr>
              <w:snapToGrid w:val="0"/>
              <w:rPr>
                <w:rFonts w:hint="eastAsia" w:asciiTheme="minorEastAsia" w:hAnsiTheme="minorEastAsia" w:eastAsiaTheme="minorEastAsia" w:cstheme="minorEastAsia"/>
                <w:sz w:val="18"/>
                <w:szCs w:val="18"/>
                <w:u w:val="single"/>
              </w:rPr>
            </w:pPr>
            <w:r>
              <w:rPr>
                <w:rFonts w:hint="eastAsia" w:asciiTheme="minorEastAsia" w:hAnsiTheme="minorEastAsia" w:eastAsiaTheme="minorEastAsia" w:cstheme="minorEastAsia"/>
                <w:sz w:val="18"/>
                <w:szCs w:val="18"/>
              </w:rPr>
              <w:t xml:space="preserve">1成立时间（所有单位填写）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 xml:space="preserve">月    </w:t>
            </w:r>
          </w:p>
        </w:tc>
        <w:tc>
          <w:tcPr>
            <w:tcW w:w="4559" w:type="dxa"/>
            <w:tcBorders>
              <w:top w:val="single" w:color="auto" w:sz="2" w:space="0"/>
              <w:bottom w:val="single" w:color="auto" w:sz="2" w:space="0"/>
              <w:right w:val="nil"/>
            </w:tcBorders>
            <w:noWrap w:val="0"/>
            <w:vAlign w:val="center"/>
          </w:tcPr>
          <w:p>
            <w:pPr>
              <w:snapToGrid w:val="0"/>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2开业时间（仅限企业填写）</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97" w:hRule="exact"/>
          <w:jc w:val="center"/>
        </w:trPr>
        <w:tc>
          <w:tcPr>
            <w:tcW w:w="489" w:type="dxa"/>
            <w:tcBorders>
              <w:top w:val="single" w:color="auto" w:sz="2" w:space="0"/>
              <w:left w:val="nil"/>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203</w:t>
            </w:r>
          </w:p>
        </w:tc>
        <w:tc>
          <w:tcPr>
            <w:tcW w:w="9173" w:type="dxa"/>
            <w:gridSpan w:val="2"/>
            <w:tcBorders>
              <w:top w:val="single" w:color="auto" w:sz="2" w:space="0"/>
              <w:left w:val="single" w:color="auto" w:sz="2" w:space="0"/>
              <w:bottom w:val="single" w:color="auto" w:sz="2" w:space="0"/>
              <w:right w:val="nil"/>
            </w:tcBorders>
            <w:noWrap w:val="0"/>
            <w:vAlign w:val="center"/>
          </w:tcPr>
          <w:p>
            <w:pPr>
              <w:spacing w:before="24" w:beforeLines="10" w:line="20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联系方式</w:t>
            </w:r>
          </w:p>
          <w:p>
            <w:pPr>
              <w:spacing w:line="200" w:lineRule="exac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长途区号  □□□□□</w:t>
            </w:r>
          </w:p>
          <w:p>
            <w:pPr>
              <w:spacing w:line="200" w:lineRule="exac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固定电话  □□□□□□□□-□□□□□□</w:t>
            </w:r>
          </w:p>
          <w:p>
            <w:pPr>
              <w:spacing w:line="200" w:lineRule="exac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移动电话  □□□□□□□□□□□</w:t>
            </w:r>
          </w:p>
          <w:p>
            <w:pPr>
              <w:spacing w:line="200" w:lineRule="exac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传真号码  □□□□□□□□-□□□□□□</w:t>
            </w:r>
          </w:p>
          <w:p>
            <w:pPr>
              <w:spacing w:line="200" w:lineRule="exac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邮政编码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830" w:hRule="atLeast"/>
          <w:jc w:val="center"/>
        </w:trPr>
        <w:tc>
          <w:tcPr>
            <w:tcW w:w="489" w:type="dxa"/>
            <w:vMerge w:val="restart"/>
            <w:tcBorders>
              <w:top w:val="single" w:color="auto" w:sz="2" w:space="0"/>
              <w:left w:val="nil"/>
              <w:bottom w:val="single" w:color="auto" w:sz="2"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105</w:t>
            </w:r>
          </w:p>
        </w:tc>
        <w:tc>
          <w:tcPr>
            <w:tcW w:w="9173" w:type="dxa"/>
            <w:gridSpan w:val="2"/>
            <w:tcBorders>
              <w:top w:val="single" w:color="auto" w:sz="2" w:space="0"/>
              <w:bottom w:val="single" w:color="auto" w:sz="2" w:space="0"/>
              <w:right w:val="nil"/>
            </w:tcBorders>
            <w:noWrap w:val="0"/>
            <w:vAlign w:val="center"/>
          </w:tcPr>
          <w:p>
            <w:pPr>
              <w:keepNext w:val="0"/>
              <w:keepLines w:val="0"/>
              <w:pageBreakBefore w:val="0"/>
              <w:widowControl w:val="0"/>
              <w:kinsoku/>
              <w:wordWrap/>
              <w:overflowPunct/>
              <w:topLinePunct w:val="0"/>
              <w:autoSpaceDE/>
              <w:autoSpaceDN/>
              <w:bidi w:val="0"/>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单位所在地区划及详细地址               </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省</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自治区、直辖市</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地</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市、州、盟</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县</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市、区、旗</w:t>
            </w:r>
            <w:r>
              <w:rPr>
                <w:rFonts w:hint="eastAsia" w:asciiTheme="minorEastAsia" w:hAnsiTheme="minorEastAsia" w:eastAsiaTheme="minorEastAsia" w:cstheme="minorEastAsia"/>
                <w:sz w:val="18"/>
                <w:szCs w:val="18"/>
                <w:lang w:val="en-US" w:eastAsia="zh-CN"/>
              </w:rPr>
              <w:t>)</w:t>
            </w:r>
          </w:p>
          <w:p>
            <w:pPr>
              <w:keepNext w:val="0"/>
              <w:keepLines w:val="0"/>
              <w:pageBreakBefore w:val="0"/>
              <w:widowControl w:val="0"/>
              <w:kinsoku/>
              <w:wordWrap/>
              <w:overflowPunct/>
              <w:topLinePunct w:val="0"/>
              <w:autoSpaceDE/>
              <w:autoSpaceDN/>
              <w:bidi w:val="0"/>
              <w:snapToGrid w:val="0"/>
              <w:spacing w:line="240" w:lineRule="exac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乡（镇、</w:t>
            </w:r>
            <w:r>
              <w:rPr>
                <w:rFonts w:hint="eastAsia" w:asciiTheme="minorEastAsia" w:hAnsiTheme="minorEastAsia" w:eastAsiaTheme="minorEastAsia" w:cstheme="minorEastAsia"/>
                <w:sz w:val="18"/>
                <w:szCs w:val="18"/>
                <w:lang w:eastAsia="zh-CN"/>
              </w:rPr>
              <w:t>街道</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村（居）委会</w:t>
            </w:r>
            <w:r>
              <w:rPr>
                <w:rFonts w:hint="eastAsia" w:asciiTheme="minorEastAsia" w:hAnsiTheme="minorEastAsia" w:eastAsiaTheme="minorEastAsia" w:cstheme="minorEastAsia"/>
                <w:w w:val="120"/>
                <w:sz w:val="18"/>
                <w:szCs w:val="18"/>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街</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路</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exact"/>
          <w:jc w:val="center"/>
        </w:trPr>
        <w:tc>
          <w:tcPr>
            <w:tcW w:w="489" w:type="dxa"/>
            <w:vMerge w:val="continue"/>
            <w:tcBorders>
              <w:top w:val="single" w:color="auto" w:sz="2" w:space="0"/>
              <w:left w:val="nil"/>
              <w:bottom w:val="single" w:color="auto" w:sz="2" w:space="0"/>
            </w:tcBorders>
            <w:shd w:val="clear" w:color="auto" w:fill="auto"/>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p>
        </w:tc>
        <w:tc>
          <w:tcPr>
            <w:tcW w:w="9173" w:type="dxa"/>
            <w:gridSpan w:val="2"/>
            <w:tcBorders>
              <w:top w:val="single" w:color="auto" w:sz="2" w:space="0"/>
              <w:bottom w:val="single" w:color="auto" w:sz="2" w:space="0"/>
              <w:right w:val="nil"/>
            </w:tcBorders>
            <w:shd w:val="clear" w:color="auto" w:fill="D7D7D7"/>
            <w:noWrap w:val="0"/>
            <w:vAlign w:val="center"/>
          </w:tcPr>
          <w:p>
            <w:pPr>
              <w:keepNext w:val="0"/>
              <w:keepLines w:val="0"/>
              <w:pageBreakBefore w:val="0"/>
              <w:widowControl w:val="0"/>
              <w:kinsoku/>
              <w:wordWrap/>
              <w:overflowPunct/>
              <w:topLinePunct w:val="0"/>
              <w:autoSpaceDE/>
              <w:autoSpaceDN/>
              <w:bidi w:val="0"/>
              <w:snapToGrid w:val="0"/>
              <w:spacing w:line="24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区划代码  □□□□□□□□□□□□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城乡代码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110" w:hRule="atLeast"/>
          <w:jc w:val="center"/>
        </w:trPr>
        <w:tc>
          <w:tcPr>
            <w:tcW w:w="489" w:type="dxa"/>
            <w:vMerge w:val="restart"/>
            <w:tcBorders>
              <w:top w:val="single" w:color="auto" w:sz="2" w:space="0"/>
              <w:left w:val="nil"/>
              <w:bottom w:val="single" w:color="auto" w:sz="2"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106</w:t>
            </w:r>
          </w:p>
        </w:tc>
        <w:tc>
          <w:tcPr>
            <w:tcW w:w="9173" w:type="dxa"/>
            <w:gridSpan w:val="2"/>
            <w:tcBorders>
              <w:top w:val="single" w:color="auto" w:sz="2" w:space="0"/>
              <w:bottom w:val="single" w:color="auto" w:sz="2" w:space="0"/>
              <w:right w:val="nil"/>
            </w:tcBorders>
            <w:noWrap w:val="0"/>
            <w:vAlign w:val="center"/>
          </w:tcPr>
          <w:p>
            <w:pPr>
              <w:keepNext w:val="0"/>
              <w:keepLines w:val="0"/>
              <w:pageBreakBefore w:val="0"/>
              <w:widowControl w:val="0"/>
              <w:kinsoku/>
              <w:wordWrap/>
              <w:overflowPunct/>
              <w:topLinePunct w:val="0"/>
              <w:autoSpaceDE/>
              <w:autoSpaceDN/>
              <w:bidi w:val="0"/>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单位注册地区划及详细地址</w:t>
            </w:r>
          </w:p>
          <w:p>
            <w:pPr>
              <w:pStyle w:val="2"/>
              <w:keepNext w:val="0"/>
              <w:keepLines w:val="0"/>
              <w:pageBreakBefore w:val="0"/>
              <w:widowControl w:val="0"/>
              <w:kinsoku/>
              <w:wordWrap/>
              <w:overflowPunct/>
              <w:topLinePunct w:val="0"/>
              <w:autoSpaceDE/>
              <w:autoSpaceDN/>
              <w:bidi w:val="0"/>
              <w:adjustRightInd w:val="0"/>
              <w:snapToGrid w:val="0"/>
              <w:spacing w:after="63" w:afterLines="20" w:line="240" w:lineRule="exact"/>
              <w:ind w:left="0" w:leftChars="0" w:firstLine="180" w:firstLineChars="100"/>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sz w:val="18"/>
                <w:szCs w:val="18"/>
              </w:rPr>
              <w:t>是否与单位所在地详细地址一致：   □ 1是，2否</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省</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自治区、直辖市</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地</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市、州、盟</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县</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市、区、旗</w:t>
            </w:r>
            <w:r>
              <w:rPr>
                <w:rFonts w:hint="eastAsia" w:asciiTheme="minorEastAsia" w:hAnsiTheme="minorEastAsia" w:eastAsiaTheme="minorEastAsia" w:cstheme="minorEastAsia"/>
                <w:sz w:val="18"/>
                <w:szCs w:val="18"/>
                <w:lang w:val="en-US" w:eastAsia="zh-CN"/>
              </w:rPr>
              <w:t>)</w:t>
            </w:r>
          </w:p>
          <w:p>
            <w:pPr>
              <w:keepNext w:val="0"/>
              <w:keepLines w:val="0"/>
              <w:pageBreakBefore w:val="0"/>
              <w:widowControl w:val="0"/>
              <w:kinsoku/>
              <w:wordWrap/>
              <w:overflowPunct/>
              <w:topLinePunct w:val="0"/>
              <w:autoSpaceDE/>
              <w:autoSpaceDN/>
              <w:bidi w:val="0"/>
              <w:snapToGrid w:val="0"/>
              <w:spacing w:line="240" w:lineRule="exac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乡（镇、</w:t>
            </w:r>
            <w:r>
              <w:rPr>
                <w:rFonts w:hint="eastAsia" w:asciiTheme="minorEastAsia" w:hAnsiTheme="minorEastAsia" w:eastAsiaTheme="minorEastAsia" w:cstheme="minorEastAsia"/>
                <w:sz w:val="18"/>
                <w:szCs w:val="18"/>
                <w:lang w:eastAsia="zh-CN"/>
              </w:rPr>
              <w:t>街道</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村（居）委会</w:t>
            </w:r>
            <w:r>
              <w:rPr>
                <w:rFonts w:hint="eastAsia" w:asciiTheme="minorEastAsia" w:hAnsiTheme="minorEastAsia" w:eastAsiaTheme="minorEastAsia" w:cstheme="minorEastAsia"/>
                <w:w w:val="120"/>
                <w:sz w:val="18"/>
                <w:szCs w:val="18"/>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街</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路</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exact"/>
          <w:jc w:val="center"/>
        </w:trPr>
        <w:tc>
          <w:tcPr>
            <w:tcW w:w="489" w:type="dxa"/>
            <w:vMerge w:val="continue"/>
            <w:tcBorders>
              <w:top w:val="single" w:color="auto" w:sz="2" w:space="0"/>
              <w:left w:val="nil"/>
              <w:bottom w:val="single" w:color="auto" w:sz="2" w:space="0"/>
            </w:tcBorders>
            <w:shd w:val="clear" w:color="auto" w:fill="auto"/>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p>
        </w:tc>
        <w:tc>
          <w:tcPr>
            <w:tcW w:w="9173" w:type="dxa"/>
            <w:gridSpan w:val="2"/>
            <w:tcBorders>
              <w:top w:val="single" w:color="auto" w:sz="2" w:space="0"/>
              <w:bottom w:val="single" w:color="auto" w:sz="2" w:space="0"/>
              <w:right w:val="nil"/>
            </w:tcBorders>
            <w:shd w:val="clear" w:color="auto" w:fill="D7D7D7"/>
            <w:noWrap w:val="0"/>
            <w:vAlign w:val="center"/>
          </w:tcPr>
          <w:p>
            <w:pPr>
              <w:snapToGrid w:val="0"/>
              <w:spacing w:line="2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区划代码  □□□□□□□□□□□□</w:t>
            </w:r>
            <w:r>
              <w:rPr>
                <w:rFonts w:hint="eastAsia" w:asciiTheme="minorEastAsia" w:hAnsiTheme="minorEastAsia" w:eastAsiaTheme="minorEastAsia" w:cstheme="minorEastAsia"/>
                <w:w w:val="100"/>
                <w:sz w:val="18"/>
                <w:szCs w:val="18"/>
              </w:rPr>
              <w:t xml:space="preserve">     </w:t>
            </w:r>
            <w:r>
              <w:rPr>
                <w:rFonts w:hint="eastAsia" w:asciiTheme="minorEastAsia" w:hAnsiTheme="minorEastAsia" w:eastAsiaTheme="minorEastAsia" w:cstheme="minorEastAsia"/>
                <w:w w:val="100"/>
                <w:sz w:val="18"/>
                <w:szCs w:val="18"/>
                <w:lang w:val="en-US" w:eastAsia="zh-CN"/>
              </w:rPr>
              <w:t xml:space="preserve">          </w:t>
            </w:r>
            <w:r>
              <w:rPr>
                <w:rFonts w:hint="eastAsia" w:asciiTheme="minorEastAsia" w:hAnsiTheme="minorEastAsia" w:eastAsiaTheme="minorEastAsia" w:cstheme="minorEastAsia"/>
                <w:w w:val="100"/>
                <w:sz w:val="18"/>
                <w:szCs w:val="18"/>
              </w:rPr>
              <w:t xml:space="preserve"> </w:t>
            </w:r>
            <w:r>
              <w:rPr>
                <w:rFonts w:hint="eastAsia" w:asciiTheme="minorEastAsia" w:hAnsiTheme="minorEastAsia" w:eastAsiaTheme="minorEastAsia" w:cstheme="minorEastAsia"/>
                <w:sz w:val="18"/>
                <w:szCs w:val="18"/>
              </w:rPr>
              <w:t>城乡代码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489" w:type="dxa"/>
            <w:tcBorders>
              <w:top w:val="single" w:color="auto" w:sz="2" w:space="0"/>
              <w:left w:val="nil"/>
              <w:bottom w:val="single" w:color="auto" w:sz="2" w:space="0"/>
            </w:tcBorders>
            <w:shd w:val="clear" w:color="auto" w:fill="D7D7D7"/>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107</w:t>
            </w:r>
          </w:p>
        </w:tc>
        <w:tc>
          <w:tcPr>
            <w:tcW w:w="9173" w:type="dxa"/>
            <w:gridSpan w:val="2"/>
            <w:tcBorders>
              <w:top w:val="single" w:color="auto" w:sz="2" w:space="0"/>
              <w:bottom w:val="single" w:color="auto" w:sz="2" w:space="0"/>
              <w:right w:val="nil"/>
            </w:tcBorders>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Theme="minorEastAsia" w:hAnsiTheme="minorEastAsia" w:eastAsiaTheme="minorEastAsia" w:cstheme="minorEastAsia"/>
                <w:sz w:val="18"/>
                <w:szCs w:val="18"/>
                <w:u w:val="single"/>
              </w:rPr>
            </w:pPr>
            <w:r>
              <w:rPr>
                <w:rFonts w:hint="eastAsia" w:asciiTheme="minorEastAsia" w:hAnsiTheme="minorEastAsia" w:eastAsiaTheme="minorEastAsia" w:cstheme="minorEastAsia"/>
                <w:sz w:val="18"/>
                <w:szCs w:val="18"/>
              </w:rPr>
              <w:t xml:space="preserve">单位所在园区详细名称1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w w:val="120"/>
                <w:sz w:val="18"/>
                <w:szCs w:val="18"/>
              </w:rPr>
              <w:t xml:space="preserve"> </w:t>
            </w:r>
            <w:r>
              <w:rPr>
                <w:rFonts w:hint="eastAsia" w:asciiTheme="minorEastAsia" w:hAnsiTheme="minorEastAsia" w:eastAsiaTheme="minorEastAsia" w:cstheme="minorEastAsia"/>
                <w:w w:val="120"/>
                <w:sz w:val="18"/>
                <w:szCs w:val="18"/>
                <w:lang w:val="en-US" w:eastAsia="zh-CN"/>
              </w:rPr>
              <w:t xml:space="preserve"> </w:t>
            </w:r>
            <w:r>
              <w:rPr>
                <w:rFonts w:hint="eastAsia" w:asciiTheme="minorEastAsia" w:hAnsiTheme="minorEastAsia" w:eastAsiaTheme="minorEastAsia" w:cstheme="minorEastAsia"/>
                <w:w w:val="100"/>
                <w:sz w:val="18"/>
                <w:szCs w:val="18"/>
                <w:lang w:val="en-US" w:eastAsia="zh-CN"/>
              </w:rPr>
              <w:t xml:space="preserve">  </w:t>
            </w:r>
            <w:r>
              <w:rPr>
                <w:rFonts w:hint="eastAsia" w:asciiTheme="minorEastAsia" w:hAnsiTheme="minorEastAsia" w:eastAsiaTheme="minorEastAsia" w:cstheme="minorEastAsia"/>
                <w:sz w:val="18"/>
                <w:szCs w:val="18"/>
              </w:rPr>
              <w:t>所在园区代码1</w:t>
            </w:r>
            <w:r>
              <w:rPr>
                <w:rFonts w:hint="eastAsia" w:asciiTheme="minorEastAsia" w:hAnsiTheme="minorEastAsia" w:eastAsiaTheme="minorEastAsia" w:cstheme="minorEastAsia"/>
                <w:sz w:val="18"/>
                <w:szCs w:val="18"/>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Theme="minorEastAsia" w:hAnsiTheme="minorEastAsia" w:eastAsiaTheme="minorEastAsia" w:cstheme="minorEastAsia"/>
                <w:sz w:val="18"/>
                <w:szCs w:val="18"/>
                <w:u w:val="single"/>
              </w:rPr>
            </w:pPr>
            <w:r>
              <w:rPr>
                <w:rFonts w:hint="eastAsia" w:asciiTheme="minorEastAsia" w:hAnsiTheme="minorEastAsia" w:eastAsiaTheme="minorEastAsia" w:cstheme="minorEastAsia"/>
                <w:sz w:val="18"/>
                <w:szCs w:val="18"/>
              </w:rPr>
              <w:t xml:space="preserve">单位所在园区详细名称2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w w:val="120"/>
                <w:sz w:val="18"/>
                <w:szCs w:val="18"/>
              </w:rPr>
              <w:t xml:space="preserve"> </w:t>
            </w:r>
            <w:r>
              <w:rPr>
                <w:rFonts w:hint="eastAsia" w:asciiTheme="minorEastAsia" w:hAnsiTheme="minorEastAsia" w:eastAsiaTheme="minorEastAsia" w:cstheme="minorEastAsia"/>
                <w:w w:val="120"/>
                <w:sz w:val="18"/>
                <w:szCs w:val="18"/>
                <w:lang w:val="en-US" w:eastAsia="zh-CN"/>
              </w:rPr>
              <w:t xml:space="preserve"> </w:t>
            </w:r>
            <w:r>
              <w:rPr>
                <w:rFonts w:hint="eastAsia" w:asciiTheme="minorEastAsia" w:hAnsiTheme="minorEastAsia" w:eastAsiaTheme="minorEastAsia" w:cstheme="minorEastAsia"/>
                <w:w w:val="100"/>
                <w:sz w:val="18"/>
                <w:szCs w:val="18"/>
                <w:lang w:val="en-US" w:eastAsia="zh-CN"/>
              </w:rPr>
              <w:t xml:space="preserve">  </w:t>
            </w:r>
            <w:r>
              <w:rPr>
                <w:rFonts w:hint="eastAsia" w:asciiTheme="minorEastAsia" w:hAnsiTheme="minorEastAsia" w:eastAsiaTheme="minorEastAsia" w:cstheme="minorEastAsia"/>
                <w:sz w:val="18"/>
                <w:szCs w:val="18"/>
              </w:rPr>
              <w:t>所在园区代码2</w:t>
            </w:r>
            <w:r>
              <w:rPr>
                <w:rFonts w:hint="eastAsia" w:asciiTheme="minorEastAsia" w:hAnsiTheme="minorEastAsia" w:eastAsiaTheme="minorEastAsia" w:cstheme="minorEastAsia"/>
                <w:sz w:val="18"/>
                <w:szCs w:val="18"/>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单位所在园区详细名称3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w w:val="120"/>
                <w:sz w:val="18"/>
                <w:szCs w:val="18"/>
              </w:rPr>
              <w:t xml:space="preserve"> </w:t>
            </w:r>
            <w:r>
              <w:rPr>
                <w:rFonts w:hint="eastAsia" w:asciiTheme="minorEastAsia" w:hAnsiTheme="minorEastAsia" w:eastAsiaTheme="minorEastAsia" w:cstheme="minorEastAsia"/>
                <w:w w:val="120"/>
                <w:sz w:val="18"/>
                <w:szCs w:val="18"/>
                <w:lang w:val="en-US" w:eastAsia="zh-CN"/>
              </w:rPr>
              <w:t xml:space="preserve"> </w:t>
            </w:r>
            <w:r>
              <w:rPr>
                <w:rFonts w:hint="eastAsia" w:asciiTheme="minorEastAsia" w:hAnsiTheme="minorEastAsia" w:eastAsiaTheme="minorEastAsia" w:cstheme="minorEastAsia"/>
                <w:w w:val="100"/>
                <w:sz w:val="18"/>
                <w:szCs w:val="18"/>
                <w:lang w:val="en-US" w:eastAsia="zh-CN"/>
              </w:rPr>
              <w:t xml:space="preserve">  </w:t>
            </w:r>
            <w:r>
              <w:rPr>
                <w:rFonts w:hint="eastAsia" w:asciiTheme="minorEastAsia" w:hAnsiTheme="minorEastAsia" w:eastAsiaTheme="minorEastAsia" w:cstheme="minorEastAsia"/>
                <w:sz w:val="18"/>
                <w:szCs w:val="18"/>
              </w:rPr>
              <w:t>所在园区代码3</w:t>
            </w:r>
            <w:r>
              <w:rPr>
                <w:rFonts w:hint="eastAsia" w:asciiTheme="minorEastAsia" w:hAnsiTheme="minorEastAsia" w:eastAsiaTheme="minorEastAsia" w:cstheme="minorEastAsia"/>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exact"/>
          <w:jc w:val="center"/>
        </w:trPr>
        <w:tc>
          <w:tcPr>
            <w:tcW w:w="489" w:type="dxa"/>
            <w:tcBorders>
              <w:top w:val="single" w:color="auto" w:sz="2" w:space="0"/>
              <w:left w:val="nil"/>
              <w:bottom w:val="single" w:color="auto" w:sz="2" w:space="0"/>
            </w:tcBorders>
            <w:shd w:val="clear" w:color="auto" w:fill="auto"/>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208</w:t>
            </w:r>
          </w:p>
        </w:tc>
        <w:tc>
          <w:tcPr>
            <w:tcW w:w="9173" w:type="dxa"/>
            <w:gridSpan w:val="2"/>
            <w:tcBorders>
              <w:top w:val="single" w:color="auto" w:sz="2" w:space="0"/>
              <w:bottom w:val="single" w:color="auto" w:sz="2" w:space="0"/>
              <w:right w:val="nil"/>
            </w:tcBorders>
            <w:shd w:val="clear" w:color="auto" w:fill="FFFFFF"/>
            <w:noWrap w:val="0"/>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运营状态</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1正常运营  2停业(歇业)  3筹建  4当年关闭  5当年破产  6当年注销  7当年撤(吊)销  9其他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55" w:hRule="exact"/>
          <w:jc w:val="center"/>
        </w:trPr>
        <w:tc>
          <w:tcPr>
            <w:tcW w:w="489" w:type="dxa"/>
            <w:vMerge w:val="restart"/>
            <w:tcBorders>
              <w:top w:val="single" w:color="auto" w:sz="2" w:space="0"/>
              <w:left w:val="nil"/>
              <w:bottom w:val="single" w:color="auto" w:sz="2" w:space="0"/>
            </w:tcBorders>
            <w:shd w:val="clear" w:color="auto" w:fill="auto"/>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103</w:t>
            </w:r>
          </w:p>
        </w:tc>
        <w:tc>
          <w:tcPr>
            <w:tcW w:w="9173" w:type="dxa"/>
            <w:gridSpan w:val="2"/>
            <w:tcBorders>
              <w:top w:val="single" w:color="auto" w:sz="2" w:space="0"/>
              <w:bottom w:val="single" w:color="auto" w:sz="2" w:space="0"/>
              <w:right w:val="nil"/>
            </w:tcBorders>
            <w:shd w:val="clear" w:color="auto" w:fill="FFFFFF"/>
            <w:noWrap w:val="0"/>
            <w:vAlign w:val="center"/>
          </w:tcPr>
          <w:p>
            <w:pPr>
              <w:spacing w:line="240" w:lineRule="exact"/>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行业类别</w:t>
            </w:r>
          </w:p>
          <w:p>
            <w:pPr>
              <w:spacing w:line="240" w:lineRule="exact"/>
              <w:ind w:firstLine="180" w:firstLineChars="100"/>
              <w:rPr>
                <w:rFonts w:hint="eastAsia" w:asciiTheme="minorEastAsia" w:hAnsiTheme="minorEastAsia" w:eastAsiaTheme="minorEastAsia" w:cstheme="minorEastAsia"/>
                <w:sz w:val="18"/>
                <w:szCs w:val="18"/>
                <w:u w:val="single"/>
              </w:rPr>
            </w:pPr>
            <w:r>
              <w:rPr>
                <w:rFonts w:hint="eastAsia" w:asciiTheme="minorEastAsia" w:hAnsiTheme="minorEastAsia" w:eastAsiaTheme="minorEastAsia" w:cstheme="minorEastAsia"/>
                <w:bCs/>
                <w:sz w:val="18"/>
                <w:szCs w:val="18"/>
              </w:rPr>
              <w:t>主要业务活动</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3</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exact"/>
          <w:jc w:val="center"/>
        </w:trPr>
        <w:tc>
          <w:tcPr>
            <w:tcW w:w="489" w:type="dxa"/>
            <w:vMerge w:val="continue"/>
            <w:tcBorders>
              <w:top w:val="single" w:color="auto" w:sz="2" w:space="0"/>
              <w:left w:val="nil"/>
              <w:bottom w:val="single" w:color="auto" w:sz="2" w:space="0"/>
            </w:tcBorders>
            <w:shd w:val="clear" w:color="auto" w:fill="auto"/>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p>
        </w:tc>
        <w:tc>
          <w:tcPr>
            <w:tcW w:w="9173" w:type="dxa"/>
            <w:gridSpan w:val="2"/>
            <w:tcBorders>
              <w:top w:val="single" w:color="auto" w:sz="2" w:space="0"/>
              <w:bottom w:val="single" w:color="auto" w:sz="2" w:space="0"/>
              <w:right w:val="nil"/>
            </w:tcBorders>
            <w:shd w:val="clear" w:color="auto" w:fill="D7D7D7"/>
            <w:noWrap w:val="0"/>
            <w:vAlign w:val="center"/>
          </w:tcPr>
          <w:p>
            <w:pPr>
              <w:snapToGrid w:val="0"/>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sz w:val="18"/>
                <w:szCs w:val="18"/>
              </w:rPr>
              <w:t xml:space="preserve">行业代码  □□□□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988" w:hRule="atLeast"/>
          <w:jc w:val="center"/>
        </w:trPr>
        <w:tc>
          <w:tcPr>
            <w:tcW w:w="489" w:type="dxa"/>
            <w:tcBorders>
              <w:top w:val="single" w:color="auto" w:sz="2" w:space="0"/>
              <w:left w:val="nil"/>
              <w:bottom w:val="single" w:color="auto" w:sz="8" w:space="0"/>
            </w:tcBorders>
            <w:shd w:val="clear" w:color="auto" w:fill="auto"/>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211</w:t>
            </w:r>
          </w:p>
        </w:tc>
        <w:tc>
          <w:tcPr>
            <w:tcW w:w="9173" w:type="dxa"/>
            <w:gridSpan w:val="2"/>
            <w:tcBorders>
              <w:top w:val="single" w:color="auto" w:sz="2" w:space="0"/>
              <w:bottom w:val="single" w:color="auto" w:sz="8" w:space="0"/>
              <w:right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2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机构类型  □□</w:t>
            </w:r>
          </w:p>
          <w:p>
            <w:pPr>
              <w:keepNext w:val="0"/>
              <w:keepLines w:val="0"/>
              <w:pageBreakBefore w:val="0"/>
              <w:widowControl w:val="0"/>
              <w:kinsoku/>
              <w:wordWrap/>
              <w:overflowPunct/>
              <w:topLinePunct w:val="0"/>
              <w:autoSpaceDE/>
              <w:autoSpaceDN/>
              <w:bidi w:val="0"/>
              <w:adjustRightInd/>
              <w:spacing w:line="22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 企业          20 事业单位        30 机关         40 社会团体            51 民办非企业单位</w:t>
            </w:r>
          </w:p>
          <w:p>
            <w:pPr>
              <w:keepNext w:val="0"/>
              <w:keepLines w:val="0"/>
              <w:pageBreakBefore w:val="0"/>
              <w:widowControl w:val="0"/>
              <w:kinsoku/>
              <w:wordWrap/>
              <w:overflowPunct/>
              <w:topLinePunct w:val="0"/>
              <w:autoSpaceDE/>
              <w:autoSpaceDN/>
              <w:bidi w:val="0"/>
              <w:adjustRightInd/>
              <w:spacing w:line="22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52 基金会        53 居委会          54 村委会       55 农民专业合作社      56 农村集体经济组织</w:t>
            </w:r>
          </w:p>
          <w:p>
            <w:pPr>
              <w:keepNext w:val="0"/>
              <w:keepLines w:val="0"/>
              <w:pageBreakBefore w:val="0"/>
              <w:widowControl w:val="0"/>
              <w:kinsoku/>
              <w:wordWrap/>
              <w:overflowPunct/>
              <w:topLinePunct w:val="0"/>
              <w:autoSpaceDE/>
              <w:autoSpaceDN/>
              <w:bidi w:val="0"/>
              <w:adjustRightInd/>
              <w:spacing w:line="22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 其他组织机构</w:t>
            </w:r>
          </w:p>
        </w:tc>
      </w:tr>
    </w:tbl>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18"/>
          <w:szCs w:val="18"/>
        </w:rPr>
        <w:br w:type="page"/>
      </w:r>
      <w:r>
        <w:rPr>
          <w:rFonts w:hint="eastAsia" w:asciiTheme="minorEastAsia" w:hAnsiTheme="minorEastAsia" w:eastAsiaTheme="minorEastAsia" w:cstheme="minorEastAsia"/>
          <w:sz w:val="18"/>
          <w:szCs w:val="18"/>
        </w:rPr>
        <w:t>续表</w:t>
      </w:r>
      <w:r>
        <w:rPr>
          <w:rFonts w:hint="eastAsia" w:asciiTheme="minorEastAsia" w:hAnsiTheme="minorEastAsia" w:eastAsiaTheme="minorEastAsia" w:cstheme="minorEastAsia"/>
          <w:sz w:val="18"/>
          <w:szCs w:val="18"/>
          <w:lang w:eastAsia="zh-CN"/>
        </w:rPr>
        <w:t>一</w:t>
      </w:r>
    </w:p>
    <w:tbl>
      <w:tblPr>
        <w:tblStyle w:val="4"/>
        <w:tblW w:w="9751"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82"/>
        <w:gridCol w:w="9269"/>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690" w:hRule="atLeast"/>
          <w:jc w:val="center"/>
        </w:trPr>
        <w:tc>
          <w:tcPr>
            <w:tcW w:w="480" w:type="dxa"/>
            <w:tcBorders>
              <w:top w:val="single" w:color="auto" w:sz="8" w:space="0"/>
              <w:left w:val="nil"/>
            </w:tcBorders>
            <w:shd w:val="clear" w:color="auto" w:fill="FFFFFF"/>
            <w:noWrap w:val="0"/>
            <w:tcMar>
              <w:top w:w="0" w:type="dxa"/>
              <w:left w:w="57" w:type="dxa"/>
              <w:bottom w:w="0" w:type="dxa"/>
              <w:right w:w="57" w:type="dxa"/>
            </w:tcMar>
            <w:vAlign w:val="center"/>
          </w:tcPr>
          <w:p>
            <w:pPr>
              <w:spacing w:line="220" w:lineRule="exact"/>
              <w:ind w:right="57" w:rightChars="27"/>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bCs/>
                <w:sz w:val="18"/>
                <w:szCs w:val="18"/>
              </w:rPr>
              <w:t>205</w:t>
            </w:r>
          </w:p>
        </w:tc>
        <w:tc>
          <w:tcPr>
            <w:tcW w:w="9228" w:type="dxa"/>
            <w:tcBorders>
              <w:top w:val="single" w:color="auto" w:sz="8" w:space="0"/>
              <w:right w:val="nil"/>
            </w:tcBorders>
            <w:shd w:val="clear" w:color="auto" w:fill="FFFFFF"/>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18"/>
                <w:szCs w:val="18"/>
              </w:rPr>
              <w:t xml:space="preserve">登记注册统计类别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内资企业</w:t>
            </w:r>
          </w:p>
          <w:p>
            <w:pPr>
              <w:keepNext w:val="0"/>
              <w:keepLines w:val="0"/>
              <w:pageBreakBefore w:val="0"/>
              <w:widowControl w:val="0"/>
              <w:tabs>
                <w:tab w:val="left" w:pos="630"/>
              </w:tabs>
              <w:kinsoku/>
              <w:wordWrap/>
              <w:overflowPunct/>
              <w:topLinePunct w:val="0"/>
              <w:autoSpaceDE/>
              <w:autoSpaceDN/>
              <w:bidi w:val="0"/>
              <w:adjustRightInd/>
              <w:snapToGrid/>
              <w:spacing w:line="240" w:lineRule="exact"/>
              <w:ind w:firstLine="180" w:firstLineChars="100"/>
              <w:textAlignment w:val="auto"/>
              <w:rPr>
                <w:rFonts w:hint="eastAsia" w:asciiTheme="minorEastAsia" w:hAnsiTheme="minorEastAsia" w:eastAsiaTheme="minorEastAsia" w:cstheme="minorEastAsia"/>
                <w:sz w:val="18"/>
                <w:szCs w:val="18"/>
                <w:lang w:val="en"/>
              </w:rPr>
            </w:pPr>
            <w:r>
              <w:rPr>
                <w:rFonts w:hint="eastAsia" w:asciiTheme="minorEastAsia" w:hAnsiTheme="minorEastAsia" w:eastAsiaTheme="minorEastAsia" w:cstheme="minorEastAsia"/>
                <w:sz w:val="18"/>
                <w:szCs w:val="18"/>
                <w:lang w:val="en"/>
              </w:rPr>
              <w:t xml:space="preserve">111 国有独资公司 </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val="en"/>
              </w:rPr>
              <w:t xml:space="preserve">112 私营有限责任公司 </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val="en"/>
              </w:rPr>
              <w:t>119 其他有限责任公司</w:t>
            </w:r>
          </w:p>
          <w:p>
            <w:pPr>
              <w:keepNext w:val="0"/>
              <w:keepLines w:val="0"/>
              <w:pageBreakBefore w:val="0"/>
              <w:widowControl w:val="0"/>
              <w:tabs>
                <w:tab w:val="left" w:pos="630"/>
              </w:tabs>
              <w:kinsoku/>
              <w:wordWrap/>
              <w:overflowPunct/>
              <w:topLinePunct w:val="0"/>
              <w:autoSpaceDE/>
              <w:autoSpaceDN/>
              <w:bidi w:val="0"/>
              <w:adjustRightInd/>
              <w:snapToGrid/>
              <w:spacing w:line="24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121 私营股份有限公司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129 其他股份有限公司</w:t>
            </w:r>
          </w:p>
          <w:p>
            <w:pPr>
              <w:keepNext w:val="0"/>
              <w:keepLines w:val="0"/>
              <w:pageBreakBefore w:val="0"/>
              <w:widowControl w:val="0"/>
              <w:tabs>
                <w:tab w:val="left" w:pos="630"/>
              </w:tabs>
              <w:kinsoku/>
              <w:wordWrap/>
              <w:overflowPunct/>
              <w:topLinePunct w:val="0"/>
              <w:autoSpaceDE/>
              <w:autoSpaceDN/>
              <w:bidi w:val="0"/>
              <w:adjustRightInd/>
              <w:snapToGrid/>
              <w:spacing w:line="24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131 </w:t>
            </w:r>
            <w:r>
              <w:rPr>
                <w:rFonts w:hint="eastAsia" w:asciiTheme="minorEastAsia" w:hAnsiTheme="minorEastAsia" w:eastAsiaTheme="minorEastAsia" w:cstheme="minorEastAsia"/>
                <w:spacing w:val="-6"/>
                <w:sz w:val="18"/>
                <w:szCs w:val="18"/>
              </w:rPr>
              <w:t>全民所有制企业</w:t>
            </w:r>
            <w:r>
              <w:rPr>
                <w:rFonts w:hint="eastAsia" w:asciiTheme="minorEastAsia" w:hAnsiTheme="minorEastAsia" w:eastAsiaTheme="minorEastAsia" w:cstheme="minorEastAsia"/>
                <w:spacing w:val="-6"/>
                <w:sz w:val="18"/>
                <w:szCs w:val="18"/>
                <w:lang w:val="en-US" w:eastAsia="zh-CN"/>
              </w:rPr>
              <w:t>(</w:t>
            </w:r>
            <w:r>
              <w:rPr>
                <w:rFonts w:hint="eastAsia" w:asciiTheme="minorEastAsia" w:hAnsiTheme="minorEastAsia" w:eastAsiaTheme="minorEastAsia" w:cstheme="minorEastAsia"/>
                <w:spacing w:val="-6"/>
                <w:sz w:val="18"/>
                <w:szCs w:val="18"/>
              </w:rPr>
              <w:t>国有企业</w:t>
            </w:r>
            <w:r>
              <w:rPr>
                <w:rFonts w:hint="eastAsia" w:asciiTheme="minorEastAsia" w:hAnsiTheme="minorEastAsia" w:eastAsiaTheme="minorEastAsia" w:cstheme="minorEastAsia"/>
                <w:spacing w:val="-6"/>
                <w:sz w:val="18"/>
                <w:szCs w:val="18"/>
                <w:lang w:val="en-US" w:eastAsia="zh-CN"/>
              </w:rPr>
              <w:t>)</w:t>
            </w:r>
            <w:r>
              <w:rPr>
                <w:rFonts w:hint="eastAsia" w:asciiTheme="minorEastAsia" w:hAnsiTheme="minorEastAsia" w:eastAsiaTheme="minorEastAsia" w:cstheme="minorEastAsia"/>
                <w:w w:val="75"/>
                <w:sz w:val="18"/>
                <w:szCs w:val="18"/>
              </w:rPr>
              <w:t xml:space="preserve"> </w:t>
            </w:r>
            <w:r>
              <w:rPr>
                <w:rFonts w:hint="eastAsia" w:asciiTheme="minorEastAsia" w:hAnsiTheme="minorEastAsia" w:eastAsiaTheme="minorEastAsia" w:cstheme="minorEastAsia"/>
                <w:w w:val="75"/>
                <w:sz w:val="18"/>
                <w:szCs w:val="18"/>
                <w:lang w:val="en-US" w:eastAsia="zh-CN"/>
              </w:rPr>
              <w:t xml:space="preserve"> </w:t>
            </w:r>
            <w:r>
              <w:rPr>
                <w:rFonts w:hint="eastAsia" w:asciiTheme="minorEastAsia" w:hAnsiTheme="minorEastAsia" w:eastAsiaTheme="minorEastAsia" w:cstheme="minorEastAsia"/>
                <w:sz w:val="18"/>
                <w:szCs w:val="18"/>
              </w:rPr>
              <w:t xml:space="preserve">132 </w:t>
            </w:r>
            <w:r>
              <w:rPr>
                <w:rFonts w:hint="eastAsia" w:asciiTheme="minorEastAsia" w:hAnsiTheme="minorEastAsia" w:eastAsiaTheme="minorEastAsia" w:cstheme="minorEastAsia"/>
                <w:spacing w:val="-6"/>
                <w:sz w:val="18"/>
                <w:szCs w:val="18"/>
              </w:rPr>
              <w:t>集体所有制企业</w:t>
            </w:r>
            <w:r>
              <w:rPr>
                <w:rFonts w:hint="eastAsia" w:asciiTheme="minorEastAsia" w:hAnsiTheme="minorEastAsia" w:eastAsiaTheme="minorEastAsia" w:cstheme="minorEastAsia"/>
                <w:spacing w:val="-6"/>
                <w:sz w:val="18"/>
                <w:szCs w:val="18"/>
                <w:lang w:val="en-US" w:eastAsia="zh-CN"/>
              </w:rPr>
              <w:t>(</w:t>
            </w:r>
            <w:r>
              <w:rPr>
                <w:rFonts w:hint="eastAsia" w:asciiTheme="minorEastAsia" w:hAnsiTheme="minorEastAsia" w:eastAsiaTheme="minorEastAsia" w:cstheme="minorEastAsia"/>
                <w:spacing w:val="-6"/>
                <w:sz w:val="18"/>
                <w:szCs w:val="18"/>
              </w:rPr>
              <w:t>集体企业</w:t>
            </w:r>
            <w:r>
              <w:rPr>
                <w:rFonts w:hint="eastAsia" w:asciiTheme="minorEastAsia" w:hAnsiTheme="minorEastAsia" w:eastAsiaTheme="minorEastAsia" w:cstheme="minorEastAsia"/>
                <w:spacing w:val="-6"/>
                <w:sz w:val="18"/>
                <w:szCs w:val="18"/>
                <w:lang w:val="en-US" w:eastAsia="zh-CN"/>
              </w:rPr>
              <w:t>)</w:t>
            </w:r>
            <w:r>
              <w:rPr>
                <w:rFonts w:hint="eastAsia" w:asciiTheme="minorEastAsia" w:hAnsiTheme="minorEastAsia" w:eastAsiaTheme="minorEastAsia" w:cstheme="minorEastAsia"/>
                <w:spacing w:val="-6"/>
                <w:w w:val="80"/>
                <w:sz w:val="18"/>
                <w:szCs w:val="18"/>
                <w:lang w:val="en-US" w:eastAsia="zh-CN"/>
              </w:rPr>
              <w:t xml:space="preserve"> </w:t>
            </w:r>
            <w:r>
              <w:rPr>
                <w:rFonts w:hint="eastAsia" w:asciiTheme="minorEastAsia" w:hAnsiTheme="minorEastAsia" w:eastAsiaTheme="minorEastAsia" w:cstheme="minorEastAsia"/>
                <w:w w:val="80"/>
                <w:sz w:val="18"/>
                <w:szCs w:val="18"/>
                <w:lang w:val="en-US" w:eastAsia="zh-CN"/>
              </w:rPr>
              <w:t xml:space="preserve"> </w:t>
            </w:r>
            <w:r>
              <w:rPr>
                <w:rFonts w:hint="eastAsia" w:asciiTheme="minorEastAsia" w:hAnsiTheme="minorEastAsia" w:eastAsiaTheme="minorEastAsia" w:cstheme="minorEastAsia"/>
                <w:sz w:val="18"/>
                <w:szCs w:val="18"/>
              </w:rPr>
              <w:t>133 股份合作企业</w:t>
            </w:r>
            <w:r>
              <w:rPr>
                <w:rFonts w:hint="eastAsia" w:asciiTheme="minorEastAsia" w:hAnsiTheme="minorEastAsia" w:eastAsiaTheme="minorEastAsia" w:cstheme="minorEastAsia"/>
                <w:w w:val="100"/>
                <w:sz w:val="18"/>
                <w:szCs w:val="18"/>
                <w:lang w:val="en-US" w:eastAsia="zh-CN"/>
              </w:rPr>
              <w:t xml:space="preserve"> </w:t>
            </w:r>
            <w:r>
              <w:rPr>
                <w:rFonts w:hint="eastAsia" w:asciiTheme="minorEastAsia" w:hAnsiTheme="minorEastAsia" w:eastAsiaTheme="minorEastAsia" w:cstheme="minorEastAsia"/>
                <w:w w:val="100"/>
                <w:sz w:val="18"/>
                <w:szCs w:val="18"/>
              </w:rPr>
              <w:t xml:space="preserve"> </w:t>
            </w:r>
            <w:r>
              <w:rPr>
                <w:rFonts w:hint="eastAsia" w:asciiTheme="minorEastAsia" w:hAnsiTheme="minorEastAsia" w:eastAsiaTheme="minorEastAsia" w:cstheme="minorEastAsia"/>
                <w:w w:val="100"/>
                <w:sz w:val="18"/>
                <w:szCs w:val="18"/>
                <w:lang w:val="en-US" w:eastAsia="zh-CN"/>
              </w:rPr>
              <w:t xml:space="preserve">     </w:t>
            </w:r>
            <w:r>
              <w:rPr>
                <w:rFonts w:hint="eastAsia" w:asciiTheme="minorEastAsia" w:hAnsiTheme="minorEastAsia" w:eastAsiaTheme="minorEastAsia" w:cstheme="minorEastAsia"/>
                <w:sz w:val="18"/>
                <w:szCs w:val="18"/>
              </w:rPr>
              <w:t>134 联营企业</w:t>
            </w:r>
          </w:p>
          <w:p>
            <w:pPr>
              <w:keepNext w:val="0"/>
              <w:keepLines w:val="0"/>
              <w:pageBreakBefore w:val="0"/>
              <w:widowControl w:val="0"/>
              <w:tabs>
                <w:tab w:val="left" w:pos="630"/>
              </w:tabs>
              <w:kinsoku/>
              <w:wordWrap/>
              <w:overflowPunct/>
              <w:topLinePunct w:val="0"/>
              <w:autoSpaceDE/>
              <w:autoSpaceDN/>
              <w:bidi w:val="0"/>
              <w:adjustRightInd/>
              <w:snapToGrid/>
              <w:spacing w:line="240" w:lineRule="exact"/>
              <w:ind w:firstLine="180" w:firstLineChars="100"/>
              <w:textAlignment w:val="auto"/>
              <w:rPr>
                <w:rFonts w:hint="eastAsia" w:asciiTheme="minorEastAsia" w:hAnsiTheme="minorEastAsia" w:eastAsiaTheme="minorEastAsia" w:cstheme="minorEastAsia"/>
                <w:sz w:val="18"/>
                <w:szCs w:val="18"/>
                <w:lang w:val="en"/>
              </w:rPr>
            </w:pPr>
            <w:r>
              <w:rPr>
                <w:rFonts w:hint="eastAsia" w:asciiTheme="minorEastAsia" w:hAnsiTheme="minorEastAsia" w:eastAsiaTheme="minorEastAsia" w:cstheme="minorEastAsia"/>
                <w:sz w:val="18"/>
                <w:szCs w:val="18"/>
              </w:rPr>
              <w:t>140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个人独资企业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150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合伙企业</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190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其他内资企业</w:t>
            </w:r>
          </w:p>
          <w:p>
            <w:pPr>
              <w:keepNext w:val="0"/>
              <w:keepLines w:val="0"/>
              <w:pageBreakBefore w:val="0"/>
              <w:widowControl w:val="0"/>
              <w:tabs>
                <w:tab w:val="left" w:pos="630"/>
              </w:tabs>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8"/>
                <w:szCs w:val="18"/>
                <w:lang w:val="en"/>
              </w:rPr>
            </w:pPr>
            <w:r>
              <w:rPr>
                <w:rFonts w:hint="eastAsia" w:asciiTheme="minorEastAsia" w:hAnsiTheme="minorEastAsia" w:eastAsiaTheme="minorEastAsia" w:cstheme="minorEastAsia"/>
                <w:b/>
                <w:bCs/>
                <w:sz w:val="18"/>
                <w:szCs w:val="18"/>
              </w:rPr>
              <w:t>港澳台投资企业</w:t>
            </w:r>
          </w:p>
          <w:p>
            <w:pPr>
              <w:keepNext w:val="0"/>
              <w:keepLines w:val="0"/>
              <w:pageBreakBefore w:val="0"/>
              <w:widowControl w:val="0"/>
              <w:tabs>
                <w:tab w:val="left" w:pos="630"/>
              </w:tabs>
              <w:kinsoku/>
              <w:wordWrap/>
              <w:overflowPunct/>
              <w:topLinePunct w:val="0"/>
              <w:autoSpaceDE/>
              <w:autoSpaceDN/>
              <w:bidi w:val="0"/>
              <w:adjustRightInd/>
              <w:snapToGrid/>
              <w:spacing w:line="24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港澳台投资有限责任公司</w:t>
            </w:r>
            <w:r>
              <w:rPr>
                <w:rFonts w:hint="eastAsia" w:asciiTheme="minorEastAsia" w:hAnsiTheme="minorEastAsia" w:eastAsiaTheme="minorEastAsia" w:cstheme="minorEastAsia"/>
                <w:w w:val="110"/>
                <w:sz w:val="18"/>
                <w:szCs w:val="18"/>
              </w:rPr>
              <w:t xml:space="preserve"> </w:t>
            </w:r>
            <w:r>
              <w:rPr>
                <w:rFonts w:hint="eastAsia" w:asciiTheme="minorEastAsia" w:hAnsiTheme="minorEastAsia" w:eastAsiaTheme="minorEastAsia" w:cstheme="minorEastAsia"/>
                <w:sz w:val="18"/>
                <w:szCs w:val="18"/>
              </w:rPr>
              <w:t>220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港澳台投资股份有限公司 230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港澳台投资合伙企业</w:t>
            </w:r>
            <w:r>
              <w:rPr>
                <w:rFonts w:hint="eastAsia" w:asciiTheme="minorEastAsia" w:hAnsiTheme="minorEastAsia" w:eastAsiaTheme="minorEastAsia" w:cstheme="minorEastAsia"/>
                <w:w w:val="105"/>
                <w:sz w:val="18"/>
                <w:szCs w:val="18"/>
              </w:rPr>
              <w:t xml:space="preserve"> </w:t>
            </w:r>
            <w:r>
              <w:rPr>
                <w:rFonts w:hint="eastAsia" w:asciiTheme="minorEastAsia" w:hAnsiTheme="minorEastAsia" w:eastAsiaTheme="minorEastAsia" w:cstheme="minorEastAsia"/>
                <w:sz w:val="18"/>
                <w:szCs w:val="18"/>
              </w:rPr>
              <w:t>290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其他港澳台投资企业</w:t>
            </w:r>
          </w:p>
          <w:p>
            <w:pPr>
              <w:keepNext w:val="0"/>
              <w:keepLines w:val="0"/>
              <w:pageBreakBefore w:val="0"/>
              <w:widowControl w:val="0"/>
              <w:tabs>
                <w:tab w:val="left" w:pos="630"/>
              </w:tabs>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外商投资企业</w:t>
            </w:r>
          </w:p>
          <w:p>
            <w:pPr>
              <w:keepNext w:val="0"/>
              <w:keepLines w:val="0"/>
              <w:pageBreakBefore w:val="0"/>
              <w:widowControl w:val="0"/>
              <w:tabs>
                <w:tab w:val="left" w:pos="630"/>
              </w:tabs>
              <w:kinsoku/>
              <w:wordWrap/>
              <w:overflowPunct/>
              <w:topLinePunct w:val="0"/>
              <w:autoSpaceDE/>
              <w:autoSpaceDN/>
              <w:bidi w:val="0"/>
              <w:adjustRightInd/>
              <w:snapToGrid/>
              <w:spacing w:line="24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外商投资有限责任公司</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  320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外商投资股份有限公司   330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外商投资合伙企业</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w w:val="110"/>
                <w:sz w:val="18"/>
                <w:szCs w:val="18"/>
              </w:rPr>
              <w:t xml:space="preserve"> </w:t>
            </w:r>
            <w:r>
              <w:rPr>
                <w:rFonts w:hint="eastAsia" w:asciiTheme="minorEastAsia" w:hAnsiTheme="minorEastAsia" w:eastAsiaTheme="minorEastAsia" w:cstheme="minorEastAsia"/>
                <w:sz w:val="18"/>
                <w:szCs w:val="18"/>
              </w:rPr>
              <w:t xml:space="preserve"> 390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其他外商投资企业</w:t>
            </w:r>
          </w:p>
          <w:p>
            <w:pPr>
              <w:keepNext w:val="0"/>
              <w:keepLines w:val="0"/>
              <w:pageBreakBefore w:val="0"/>
              <w:widowControl w:val="0"/>
              <w:kinsoku/>
              <w:wordWrap/>
              <w:overflowPunct/>
              <w:topLinePunct w:val="0"/>
              <w:autoSpaceDE/>
              <w:autoSpaceDN/>
              <w:bidi w:val="0"/>
              <w:adjustRightInd/>
              <w:snapToGrid/>
              <w:spacing w:line="240" w:lineRule="exact"/>
              <w:ind w:right="57" w:rightChars="27"/>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sz w:val="18"/>
                <w:szCs w:val="18"/>
              </w:rPr>
              <w:t>400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b/>
                <w:bCs/>
                <w:sz w:val="18"/>
                <w:szCs w:val="18"/>
              </w:rPr>
              <w:t>农民专业合作社（联合社）</w:t>
            </w:r>
            <w:r>
              <w:rPr>
                <w:rFonts w:hint="eastAsia" w:asciiTheme="minorEastAsia" w:hAnsiTheme="minorEastAsia" w:eastAsiaTheme="minorEastAsia" w:cstheme="minorEastAsia"/>
                <w:w w:val="90"/>
                <w:sz w:val="18"/>
                <w:szCs w:val="18"/>
              </w:rPr>
              <w:t xml:space="preserve"> </w:t>
            </w:r>
            <w:r>
              <w:rPr>
                <w:rFonts w:hint="eastAsia" w:asciiTheme="minorEastAsia" w:hAnsiTheme="minorEastAsia" w:eastAsiaTheme="minorEastAsia" w:cstheme="minorEastAsia"/>
                <w:sz w:val="18"/>
                <w:szCs w:val="18"/>
              </w:rPr>
              <w:t>500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b/>
                <w:bCs/>
                <w:sz w:val="18"/>
                <w:szCs w:val="18"/>
              </w:rPr>
              <w:t xml:space="preserve">个体工商户           </w:t>
            </w:r>
            <w:r>
              <w:rPr>
                <w:rFonts w:hint="eastAsia" w:asciiTheme="minorEastAsia" w:hAnsiTheme="minorEastAsia" w:eastAsiaTheme="minorEastAsia" w:cstheme="minorEastAsia"/>
                <w:b/>
                <w:bCs/>
                <w:w w:val="90"/>
                <w:sz w:val="18"/>
                <w:szCs w:val="18"/>
              </w:rPr>
              <w:t xml:space="preserve"> </w:t>
            </w:r>
            <w:r>
              <w:rPr>
                <w:rFonts w:hint="eastAsia" w:asciiTheme="minorEastAsia" w:hAnsiTheme="minorEastAsia" w:eastAsiaTheme="minorEastAsia" w:cstheme="minorEastAsia"/>
                <w:w w:val="100"/>
                <w:sz w:val="18"/>
                <w:szCs w:val="18"/>
              </w:rPr>
              <w:t xml:space="preserve"> </w:t>
            </w:r>
            <w:r>
              <w:rPr>
                <w:rFonts w:hint="eastAsia" w:asciiTheme="minorEastAsia" w:hAnsiTheme="minorEastAsia" w:eastAsiaTheme="minorEastAsia" w:cstheme="minorEastAsia"/>
                <w:sz w:val="18"/>
                <w:szCs w:val="18"/>
              </w:rPr>
              <w:t>900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b/>
                <w:bCs/>
                <w:sz w:val="18"/>
                <w:szCs w:val="18"/>
              </w:rPr>
              <w:t>其他市场主体</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45" w:hRule="exact"/>
          <w:jc w:val="center"/>
        </w:trPr>
        <w:tc>
          <w:tcPr>
            <w:tcW w:w="9708" w:type="dxa"/>
            <w:gridSpan w:val="2"/>
            <w:tcBorders>
              <w:left w:val="nil"/>
              <w:right w:val="nil"/>
            </w:tcBorders>
            <w:shd w:val="clear" w:color="auto" w:fill="FFFFFF"/>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pacing w:line="260" w:lineRule="exact"/>
              <w:ind w:right="57" w:rightChars="27"/>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贵单位是否为批发、零售、住宿或餐饮业法人单位或产业活动单位 □   1是   2否（如选“否”，免填此部分）</w:t>
            </w:r>
          </w:p>
          <w:p>
            <w:pPr>
              <w:keepNext w:val="0"/>
              <w:keepLines w:val="0"/>
              <w:pageBreakBefore w:val="0"/>
              <w:widowControl w:val="0"/>
              <w:kinsoku/>
              <w:wordWrap/>
              <w:overflowPunct/>
              <w:topLinePunct w:val="0"/>
              <w:autoSpaceDE/>
              <w:autoSpaceDN/>
              <w:bidi w:val="0"/>
              <w:adjustRightInd/>
              <w:spacing w:line="260" w:lineRule="exact"/>
              <w:ind w:right="57" w:rightChars="27"/>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B1批发和零售业、住宿和餐饮业法人单位和产业活动单位填报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805" w:hRule="atLeast"/>
          <w:jc w:val="center"/>
        </w:trPr>
        <w:tc>
          <w:tcPr>
            <w:tcW w:w="480" w:type="dxa"/>
            <w:tcBorders>
              <w:left w:val="nil"/>
            </w:tcBorders>
            <w:shd w:val="clear" w:color="auto" w:fill="auto"/>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ES1</w:t>
            </w:r>
          </w:p>
        </w:tc>
        <w:tc>
          <w:tcPr>
            <w:tcW w:w="9228" w:type="dxa"/>
            <w:tcBorders>
              <w:right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pacing w:line="260" w:lineRule="exact"/>
              <w:ind w:right="57" w:rightChars="27"/>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批发和零售业、住宿和餐饮业单位经营形式</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w:t>
            </w:r>
          </w:p>
          <w:p>
            <w:pPr>
              <w:keepNext w:val="0"/>
              <w:keepLines w:val="0"/>
              <w:pageBreakBefore w:val="0"/>
              <w:widowControl w:val="0"/>
              <w:kinsoku/>
              <w:wordWrap/>
              <w:overflowPunct/>
              <w:topLinePunct w:val="0"/>
              <w:autoSpaceDE/>
              <w:autoSpaceDN/>
              <w:bidi w:val="0"/>
              <w:adjustRightInd/>
              <w:spacing w:line="260" w:lineRule="exact"/>
              <w:ind w:right="57" w:rightChars="27"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1 独立门店     2 连锁总店（总部）    3 连锁直营店     4 连锁加盟店     9 其他  </w:t>
            </w:r>
          </w:p>
          <w:p>
            <w:pPr>
              <w:keepNext w:val="0"/>
              <w:keepLines w:val="0"/>
              <w:pageBreakBefore w:val="0"/>
              <w:widowControl w:val="0"/>
              <w:kinsoku/>
              <w:wordWrap/>
              <w:overflowPunct/>
              <w:topLinePunct w:val="0"/>
              <w:autoSpaceDE/>
              <w:autoSpaceDN/>
              <w:bidi w:val="0"/>
              <w:adjustRightInd/>
              <w:spacing w:line="260" w:lineRule="exact"/>
              <w:ind w:right="57" w:rightChars="27"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连锁品牌（商标或商号名称）：</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584" w:hRule="atLeast"/>
          <w:jc w:val="center"/>
        </w:trPr>
        <w:tc>
          <w:tcPr>
            <w:tcW w:w="480" w:type="dxa"/>
            <w:tcBorders>
              <w:left w:val="nil"/>
            </w:tcBorders>
            <w:shd w:val="clear" w:color="auto" w:fill="auto"/>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E02</w:t>
            </w:r>
          </w:p>
        </w:tc>
        <w:tc>
          <w:tcPr>
            <w:tcW w:w="9228" w:type="dxa"/>
            <w:tcBorders>
              <w:right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pacing w:before="24" w:beforeLines="10" w:line="250" w:lineRule="exact"/>
              <w:ind w:right="57" w:rightChars="27"/>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零售业态（可多选，不超过3个）  □□□□   □□□□    □□□□</w:t>
            </w:r>
          </w:p>
          <w:p>
            <w:pPr>
              <w:keepNext w:val="0"/>
              <w:keepLines w:val="0"/>
              <w:pageBreakBefore w:val="0"/>
              <w:widowControl w:val="0"/>
              <w:kinsoku/>
              <w:wordWrap/>
              <w:overflowPunct/>
              <w:topLinePunct w:val="0"/>
              <w:autoSpaceDE/>
              <w:autoSpaceDN/>
              <w:bidi w:val="0"/>
              <w:adjustRightInd/>
              <w:snapToGrid w:val="0"/>
              <w:spacing w:line="250" w:lineRule="exact"/>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有店铺零售</w:t>
            </w:r>
          </w:p>
          <w:p>
            <w:pPr>
              <w:keepNext w:val="0"/>
              <w:keepLines w:val="0"/>
              <w:pageBreakBefore w:val="0"/>
              <w:widowControl w:val="0"/>
              <w:kinsoku/>
              <w:wordWrap/>
              <w:overflowPunct/>
              <w:topLinePunct w:val="0"/>
              <w:autoSpaceDE/>
              <w:autoSpaceDN/>
              <w:bidi w:val="0"/>
              <w:adjustRightInd/>
              <w:snapToGrid w:val="0"/>
              <w:spacing w:line="250" w:lineRule="exact"/>
              <w:ind w:left="181" w:leftChars="86"/>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1010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便利店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1020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超市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1030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折扣店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1040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仓储会员店   1050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百货店</w:t>
            </w:r>
          </w:p>
          <w:p>
            <w:pPr>
              <w:keepNext w:val="0"/>
              <w:keepLines w:val="0"/>
              <w:pageBreakBefore w:val="0"/>
              <w:widowControl w:val="0"/>
              <w:kinsoku/>
              <w:wordWrap/>
              <w:overflowPunct/>
              <w:topLinePunct w:val="0"/>
              <w:autoSpaceDE/>
              <w:autoSpaceDN/>
              <w:bidi w:val="0"/>
              <w:adjustRightInd/>
              <w:snapToGrid w:val="0"/>
              <w:spacing w:line="250" w:lineRule="exact"/>
              <w:ind w:left="181" w:leftChars="86"/>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1060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购物中心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1070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专业店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1080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品牌专卖店   1090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集合店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1100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无人值守商店</w:t>
            </w:r>
          </w:p>
          <w:p>
            <w:pPr>
              <w:keepNext w:val="0"/>
              <w:keepLines w:val="0"/>
              <w:pageBreakBefore w:val="0"/>
              <w:widowControl w:val="0"/>
              <w:kinsoku/>
              <w:wordWrap/>
              <w:overflowPunct/>
              <w:topLinePunct w:val="0"/>
              <w:autoSpaceDE/>
              <w:autoSpaceDN/>
              <w:bidi w:val="0"/>
              <w:adjustRightInd/>
              <w:snapToGrid w:val="0"/>
              <w:spacing w:line="250" w:lineRule="exact"/>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无店铺零售</w:t>
            </w:r>
          </w:p>
          <w:p>
            <w:pPr>
              <w:keepNext w:val="0"/>
              <w:keepLines w:val="0"/>
              <w:pageBreakBefore w:val="0"/>
              <w:widowControl w:val="0"/>
              <w:kinsoku/>
              <w:wordWrap/>
              <w:overflowPunct/>
              <w:topLinePunct w:val="0"/>
              <w:autoSpaceDE/>
              <w:autoSpaceDN/>
              <w:bidi w:val="0"/>
              <w:adjustRightInd/>
              <w:snapToGrid w:val="0"/>
              <w:spacing w:line="25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网络零售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2020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电视/广播零售 </w:t>
            </w:r>
            <w:r>
              <w:rPr>
                <w:rFonts w:hint="eastAsia" w:asciiTheme="minorEastAsia" w:hAnsiTheme="minorEastAsia" w:eastAsiaTheme="minorEastAsia" w:cstheme="minorEastAsia"/>
                <w:w w:val="80"/>
                <w:sz w:val="18"/>
                <w:szCs w:val="18"/>
              </w:rPr>
              <w:t xml:space="preserve">   </w:t>
            </w:r>
            <w:r>
              <w:rPr>
                <w:rFonts w:hint="eastAsia" w:asciiTheme="minorEastAsia" w:hAnsiTheme="minorEastAsia" w:eastAsiaTheme="minorEastAsia" w:cstheme="minorEastAsia"/>
                <w:w w:val="80"/>
                <w:sz w:val="18"/>
                <w:szCs w:val="18"/>
                <w:lang w:val="en-US" w:eastAsia="zh-CN"/>
              </w:rPr>
              <w:t xml:space="preserve"> </w:t>
            </w:r>
            <w:r>
              <w:rPr>
                <w:rFonts w:hint="eastAsia" w:asciiTheme="minorEastAsia" w:hAnsiTheme="minorEastAsia" w:eastAsiaTheme="minorEastAsia" w:cstheme="minorEastAsia"/>
                <w:sz w:val="18"/>
                <w:szCs w:val="18"/>
              </w:rPr>
              <w:t>2030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邮寄零售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2040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无人售货设备零售</w:t>
            </w:r>
          </w:p>
          <w:p>
            <w:pPr>
              <w:keepNext w:val="0"/>
              <w:keepLines w:val="0"/>
              <w:pageBreakBefore w:val="0"/>
              <w:widowControl w:val="0"/>
              <w:kinsoku/>
              <w:wordWrap/>
              <w:overflowPunct/>
              <w:topLinePunct w:val="0"/>
              <w:autoSpaceDE/>
              <w:autoSpaceDN/>
              <w:bidi w:val="0"/>
              <w:adjustRightInd/>
              <w:spacing w:line="250" w:lineRule="exact"/>
              <w:ind w:right="57" w:rightChars="27"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2050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电话零售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2060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直销          </w:t>
            </w:r>
            <w:r>
              <w:rPr>
                <w:rFonts w:hint="eastAsia" w:asciiTheme="minorEastAsia" w:hAnsiTheme="minorEastAsia" w:eastAsiaTheme="minorEastAsia" w:cstheme="minorEastAsia"/>
                <w:w w:val="90"/>
                <w:sz w:val="18"/>
                <w:szCs w:val="18"/>
              </w:rPr>
              <w:t xml:space="preserve">  </w:t>
            </w:r>
            <w:r>
              <w:rPr>
                <w:rFonts w:hint="eastAsia" w:asciiTheme="minorEastAsia" w:hAnsiTheme="minorEastAsia" w:eastAsiaTheme="minorEastAsia" w:cstheme="minorEastAsia"/>
                <w:w w:val="90"/>
                <w:sz w:val="18"/>
                <w:szCs w:val="18"/>
                <w:lang w:val="en-US" w:eastAsia="zh-CN"/>
              </w:rPr>
              <w:t xml:space="preserve"> </w:t>
            </w:r>
            <w:r>
              <w:rPr>
                <w:rFonts w:hint="eastAsia" w:asciiTheme="minorEastAsia" w:hAnsiTheme="minorEastAsia" w:eastAsiaTheme="minorEastAsia" w:cstheme="minorEastAsia"/>
                <w:sz w:val="18"/>
                <w:szCs w:val="18"/>
              </w:rPr>
              <w:t>2070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流动货摊零售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2090</w:t>
            </w:r>
            <w:r>
              <w:rPr>
                <w:rFonts w:hint="eastAsia" w:asciiTheme="minorEastAsia" w:hAnsiTheme="minorEastAsia" w:eastAsiaTheme="minorEastAsia" w:cstheme="minorEastAsia"/>
                <w:sz w:val="18"/>
                <w:szCs w:val="18"/>
                <w:lang w:val="en"/>
              </w:rPr>
              <w:t xml:space="preserve">  </w:t>
            </w:r>
            <w:r>
              <w:rPr>
                <w:rFonts w:hint="eastAsia" w:asciiTheme="minorEastAsia" w:hAnsiTheme="minorEastAsia" w:eastAsiaTheme="minorEastAsia" w:cstheme="minorEastAsia"/>
                <w:sz w:val="18"/>
                <w:szCs w:val="18"/>
              </w:rPr>
              <w:t xml:space="preserve">其他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480" w:type="dxa"/>
            <w:tcBorders>
              <w:left w:val="nil"/>
            </w:tcBorders>
            <w:shd w:val="clear" w:color="auto" w:fill="auto"/>
            <w:noWrap w:val="0"/>
            <w:tcMar>
              <w:top w:w="0" w:type="dxa"/>
              <w:left w:w="57" w:type="dxa"/>
              <w:bottom w:w="0" w:type="dxa"/>
              <w:right w:w="57" w:type="dxa"/>
            </w:tcMar>
            <w:vAlign w:val="center"/>
          </w:tcPr>
          <w:p>
            <w:pPr>
              <w:spacing w:line="200" w:lineRule="exact"/>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S02</w:t>
            </w:r>
          </w:p>
        </w:tc>
        <w:tc>
          <w:tcPr>
            <w:tcW w:w="9228" w:type="dxa"/>
            <w:tcBorders>
              <w:right w:val="nil"/>
            </w:tcBorders>
            <w:shd w:val="clear" w:color="auto" w:fill="FFFFFF"/>
            <w:noWrap w:val="0"/>
            <w:vAlign w:val="center"/>
          </w:tcPr>
          <w:p>
            <w:pPr>
              <w:spacing w:line="200" w:lineRule="exact"/>
              <w:ind w:right="57" w:rightChars="2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住宿业单位星级评定情况   □      1 一星     2 二星    3 三星    4 四星    5 五星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50" w:hRule="exact"/>
          <w:jc w:val="center"/>
        </w:trPr>
        <w:tc>
          <w:tcPr>
            <w:tcW w:w="9708" w:type="dxa"/>
            <w:gridSpan w:val="2"/>
            <w:tcBorders>
              <w:left w:val="nil"/>
              <w:right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贵单位是否为房地产开发经营业法人单位</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   1是   2否（如选“否”，免填此部分）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B2房地产开发经营业法人单位填报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480" w:type="dxa"/>
            <w:tcBorders>
              <w:left w:val="nil"/>
            </w:tcBorders>
            <w:noWrap w:val="0"/>
            <w:tcMar>
              <w:top w:w="0" w:type="dxa"/>
              <w:left w:w="57" w:type="dxa"/>
              <w:bottom w:w="0" w:type="dxa"/>
              <w:right w:w="57" w:type="dxa"/>
            </w:tcMar>
            <w:vAlign w:val="center"/>
          </w:tcPr>
          <w:p>
            <w:pPr>
              <w:snapToGrid w:val="0"/>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X01</w:t>
            </w:r>
          </w:p>
        </w:tc>
        <w:tc>
          <w:tcPr>
            <w:tcW w:w="9228" w:type="dxa"/>
            <w:tcBorders>
              <w:right w:val="nil"/>
            </w:tcBorders>
            <w:noWrap w:val="0"/>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房地产开发经营业企业资质等级     □  1 一级   2 二级   3 三级   4 四级   5 暂定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9708" w:type="dxa"/>
            <w:gridSpan w:val="2"/>
            <w:tcBorders>
              <w:left w:val="nil"/>
              <w:right w:val="nil"/>
            </w:tcBorders>
            <w:noWrap w:val="0"/>
            <w:tcMar>
              <w:top w:w="0" w:type="dxa"/>
              <w:left w:w="57" w:type="dxa"/>
              <w:bottom w:w="0" w:type="dxa"/>
              <w:right w:w="57" w:type="dxa"/>
            </w:tcMar>
            <w:vAlign w:val="center"/>
          </w:tcPr>
          <w:p>
            <w:pPr>
              <w:snapToGrid w:val="0"/>
              <w:spacing w:line="240" w:lineRule="exact"/>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C法人单位填报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80" w:type="dxa"/>
            <w:tcBorders>
              <w:left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216</w:t>
            </w:r>
          </w:p>
        </w:tc>
        <w:tc>
          <w:tcPr>
            <w:tcW w:w="9228" w:type="dxa"/>
            <w:tcBorders>
              <w:right w:val="nil"/>
            </w:tcBorders>
            <w:noWrap w:val="0"/>
            <w:vAlign w:val="center"/>
          </w:tcPr>
          <w:p>
            <w:pPr>
              <w:keepNext w:val="0"/>
              <w:keepLines w:val="0"/>
              <w:pageBreakBefore w:val="0"/>
              <w:widowControl w:val="0"/>
              <w:kinsoku/>
              <w:wordWrap/>
              <w:overflowPunct/>
              <w:topLinePunct w:val="0"/>
              <w:autoSpaceDE/>
              <w:autoSpaceDN/>
              <w:bidi w:val="0"/>
              <w:adjustRightInd/>
              <w:spacing w:line="26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港澳台商投资情况（</w:t>
            </w:r>
            <w:r>
              <w:rPr>
                <w:rFonts w:hint="eastAsia" w:asciiTheme="minorEastAsia" w:hAnsiTheme="minorEastAsia" w:eastAsiaTheme="minorEastAsia" w:cstheme="minorEastAsia"/>
                <w:sz w:val="18"/>
                <w:szCs w:val="18"/>
                <w:lang w:eastAsia="zh-CN"/>
              </w:rPr>
              <w:t>限港澳台投资企业填报</w:t>
            </w:r>
            <w:r>
              <w:rPr>
                <w:rFonts w:hint="eastAsia" w:asciiTheme="minorEastAsia" w:hAnsiTheme="minorEastAsia" w:eastAsiaTheme="minorEastAsia" w:cstheme="minorEastAsia"/>
                <w:sz w:val="18"/>
                <w:szCs w:val="18"/>
              </w:rPr>
              <w:t xml:space="preserve">）（可多选） </w:t>
            </w:r>
          </w:p>
          <w:p>
            <w:pPr>
              <w:keepNext w:val="0"/>
              <w:keepLines w:val="0"/>
              <w:pageBreakBefore w:val="0"/>
              <w:widowControl w:val="0"/>
              <w:kinsoku/>
              <w:wordWrap/>
              <w:overflowPunct/>
              <w:topLinePunct w:val="0"/>
              <w:autoSpaceDE/>
              <w:autoSpaceDN/>
              <w:bidi w:val="0"/>
              <w:adjustRightInd/>
              <w:spacing w:line="26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1 港商投资□   2澳商投资□   3台商投资□   </w:t>
            </w:r>
            <w:r>
              <w:rPr>
                <w:rFonts w:hint="eastAsia" w:asciiTheme="minorEastAsia" w:hAnsiTheme="minorEastAsia" w:eastAsiaTheme="minorEastAsia" w:cstheme="minorEastAsia"/>
                <w:sz w:val="18"/>
                <w:szCs w:val="18"/>
                <w:lang w:val="en"/>
              </w:rPr>
              <w:t>4暂未</w:t>
            </w:r>
            <w:r>
              <w:rPr>
                <w:rFonts w:hint="eastAsia" w:asciiTheme="minorEastAsia" w:hAnsiTheme="minorEastAsia" w:eastAsiaTheme="minorEastAsia" w:cstheme="minorEastAsia"/>
                <w:sz w:val="18"/>
                <w:szCs w:val="18"/>
              </w:rPr>
              <w:t>投资□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480" w:type="dxa"/>
            <w:tcBorders>
              <w:left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206</w:t>
            </w:r>
          </w:p>
        </w:tc>
        <w:tc>
          <w:tcPr>
            <w:tcW w:w="9228" w:type="dxa"/>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企业控股情况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   1 国有控股   2 集体控股   3 私人控股    4 港澳台商控股   5 外商控股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480" w:type="dxa"/>
            <w:tcBorders>
              <w:left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207</w:t>
            </w:r>
          </w:p>
        </w:tc>
        <w:tc>
          <w:tcPr>
            <w:tcW w:w="9228" w:type="dxa"/>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隶属关系（限国有控股企业填报）  □□   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80" w:type="dxa"/>
            <w:tcBorders>
              <w:left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209</w:t>
            </w:r>
          </w:p>
        </w:tc>
        <w:tc>
          <w:tcPr>
            <w:tcW w:w="9228" w:type="dxa"/>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执行会计标准类别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p>
          <w:p>
            <w:pPr>
              <w:keepNext w:val="0"/>
              <w:keepLines w:val="0"/>
              <w:pageBreakBefore w:val="0"/>
              <w:widowControl w:val="0"/>
              <w:kinsoku/>
              <w:wordWrap/>
              <w:overflowPunct/>
              <w:topLinePunct w:val="0"/>
              <w:autoSpaceDE/>
              <w:autoSpaceDN/>
              <w:bidi w:val="0"/>
              <w:adjustRightInd/>
              <w:snapToGrid w:val="0"/>
              <w:spacing w:line="26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 企业会计准则制度          2 政府会计准则制度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80" w:type="dxa"/>
            <w:tcBorders>
              <w:left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210</w:t>
            </w:r>
          </w:p>
        </w:tc>
        <w:tc>
          <w:tcPr>
            <w:tcW w:w="9228" w:type="dxa"/>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left="2700" w:hanging="2700" w:hangingChars="1500"/>
              <w:jc w:val="lef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执行企业会计准则制度情况   □                                                                           </w:t>
            </w:r>
          </w:p>
          <w:p>
            <w:pPr>
              <w:keepNext w:val="0"/>
              <w:keepLines w:val="0"/>
              <w:pageBreakBefore w:val="0"/>
              <w:widowControl w:val="0"/>
              <w:kinsoku/>
              <w:wordWrap/>
              <w:overflowPunct/>
              <w:topLinePunct w:val="0"/>
              <w:autoSpaceDE/>
              <w:autoSpaceDN/>
              <w:bidi w:val="0"/>
              <w:adjustRightInd/>
              <w:snapToGrid w:val="0"/>
              <w:spacing w:line="260" w:lineRule="exact"/>
              <w:ind w:left="2698" w:leftChars="85" w:hanging="2520" w:hangingChars="1400"/>
              <w:jc w:val="lef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 执行《企业会计准则》      2 执行《小企业会计准则》       3 执行《企业会计制度》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480" w:type="dxa"/>
            <w:tcBorders>
              <w:left w:val="nil"/>
            </w:tcBorders>
            <w:shd w:val="clear" w:color="auto" w:fill="D7D7D7"/>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191</w:t>
            </w:r>
          </w:p>
        </w:tc>
        <w:tc>
          <w:tcPr>
            <w:tcW w:w="9228" w:type="dxa"/>
            <w:tcBorders>
              <w:right w:val="nil"/>
            </w:tcBorders>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left="2700" w:hanging="2700" w:hangingChars="1500"/>
              <w:jc w:val="lef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单位规模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      1 大型          2 中型          3 小型           4 微型</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exact"/>
          <w:jc w:val="center"/>
        </w:trPr>
        <w:tc>
          <w:tcPr>
            <w:tcW w:w="480" w:type="dxa"/>
            <w:tcBorders>
              <w:left w:val="nil"/>
            </w:tcBorders>
            <w:shd w:val="clear" w:color="auto" w:fill="D7D7D7"/>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192</w:t>
            </w:r>
          </w:p>
        </w:tc>
        <w:tc>
          <w:tcPr>
            <w:tcW w:w="9228" w:type="dxa"/>
            <w:tcBorders>
              <w:right w:val="nil"/>
            </w:tcBorders>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从业人员期末人数</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人     其中：女性</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35" w:hRule="atLeast"/>
          <w:jc w:val="center"/>
        </w:trPr>
        <w:tc>
          <w:tcPr>
            <w:tcW w:w="480" w:type="dxa"/>
            <w:tcBorders>
              <w:left w:val="nil"/>
            </w:tcBorders>
            <w:shd w:val="clear" w:color="auto" w:fill="D7D7D7"/>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193</w:t>
            </w:r>
          </w:p>
        </w:tc>
        <w:tc>
          <w:tcPr>
            <w:tcW w:w="9228" w:type="dxa"/>
            <w:tcBorders>
              <w:right w:val="nil"/>
            </w:tcBorders>
            <w:shd w:val="clear" w:color="auto" w:fill="D7D7D7"/>
            <w:noWrap w:val="0"/>
            <w:vAlign w:val="center"/>
          </w:tcPr>
          <w:p>
            <w:pPr>
              <w:keepNext w:val="0"/>
              <w:keepLines w:val="0"/>
              <w:pageBreakBefore w:val="0"/>
              <w:widowControl w:val="0"/>
              <w:kinsoku/>
              <w:wordWrap/>
              <w:overflowPunct/>
              <w:topLinePunct w:val="0"/>
              <w:autoSpaceDE/>
              <w:autoSpaceDN/>
              <w:bidi w:val="0"/>
              <w:adjustRightInd/>
              <w:spacing w:line="24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企业法人单位填报</w:t>
            </w:r>
          </w:p>
          <w:p>
            <w:pPr>
              <w:keepNext w:val="0"/>
              <w:keepLines w:val="0"/>
              <w:pageBreakBefore w:val="0"/>
              <w:widowControl w:val="0"/>
              <w:kinsoku/>
              <w:wordWrap/>
              <w:overflowPunct/>
              <w:topLinePunct w:val="0"/>
              <w:autoSpaceDE/>
              <w:autoSpaceDN/>
              <w:bidi w:val="0"/>
              <w:adjustRightInd/>
              <w:spacing w:line="24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营业收入</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千元     资产总计</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千元      营业利润</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千元</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30" w:hRule="atLeast"/>
          <w:jc w:val="center"/>
        </w:trPr>
        <w:tc>
          <w:tcPr>
            <w:tcW w:w="480" w:type="dxa"/>
            <w:tcBorders>
              <w:left w:val="nil"/>
            </w:tcBorders>
            <w:shd w:val="clear" w:color="auto" w:fill="D7D7D7"/>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194</w:t>
            </w:r>
          </w:p>
        </w:tc>
        <w:tc>
          <w:tcPr>
            <w:tcW w:w="9228" w:type="dxa"/>
            <w:tcBorders>
              <w:right w:val="nil"/>
            </w:tcBorders>
            <w:shd w:val="clear" w:color="auto" w:fill="D7D7D7"/>
            <w:noWrap w:val="0"/>
            <w:vAlign w:val="center"/>
          </w:tcPr>
          <w:p>
            <w:pPr>
              <w:keepNext w:val="0"/>
              <w:keepLines w:val="0"/>
              <w:pageBreakBefore w:val="0"/>
              <w:widowControl w:val="0"/>
              <w:kinsoku/>
              <w:wordWrap/>
              <w:overflowPunct/>
              <w:topLinePunct w:val="0"/>
              <w:autoSpaceDE/>
              <w:autoSpaceDN/>
              <w:bidi w:val="0"/>
              <w:adjustRightInd/>
              <w:spacing w:line="240" w:lineRule="exact"/>
              <w:textAlignment w:val="auto"/>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非企业法人单位填报</w:t>
            </w:r>
          </w:p>
          <w:p>
            <w:pPr>
              <w:keepNext w:val="0"/>
              <w:keepLines w:val="0"/>
              <w:pageBreakBefore w:val="0"/>
              <w:widowControl w:val="0"/>
              <w:kinsoku/>
              <w:wordWrap/>
              <w:overflowPunct/>
              <w:topLinePunct w:val="0"/>
              <w:autoSpaceDE/>
              <w:autoSpaceDN/>
              <w:bidi w:val="0"/>
              <w:adjustRightInd/>
              <w:snapToGrid w:val="0"/>
              <w:spacing w:line="24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非企业单位支出（费用）</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 xml:space="preserve">千元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资产总计</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千元</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800" w:hRule="atLeast"/>
          <w:jc w:val="center"/>
        </w:trPr>
        <w:tc>
          <w:tcPr>
            <w:tcW w:w="480" w:type="dxa"/>
            <w:tcBorders>
              <w:left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213</w:t>
            </w:r>
          </w:p>
        </w:tc>
        <w:tc>
          <w:tcPr>
            <w:tcW w:w="9228" w:type="dxa"/>
            <w:tcBorders>
              <w:right w:val="nil"/>
            </w:tcBorders>
            <w:noWrap w:val="0"/>
            <w:vAlign w:val="center"/>
          </w:tcPr>
          <w:p>
            <w:pPr>
              <w:keepNext w:val="0"/>
              <w:keepLines w:val="0"/>
              <w:pageBreakBefore w:val="0"/>
              <w:widowControl w:val="0"/>
              <w:kinsoku/>
              <w:wordWrap/>
              <w:overflowPunct/>
              <w:topLinePunct w:val="0"/>
              <w:autoSpaceDE/>
              <w:autoSpaceDN/>
              <w:bidi w:val="0"/>
              <w:adjustRightInd/>
              <w:spacing w:line="260" w:lineRule="exact"/>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企业集团情况</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限企业集团母公司及成员企业填写</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 xml:space="preserve">    本企业是    </w:t>
            </w:r>
            <w:r>
              <w:rPr>
                <w:rFonts w:hint="eastAsia" w:asciiTheme="minorEastAsia" w:hAnsiTheme="minorEastAsia" w:eastAsiaTheme="minorEastAsia" w:cstheme="minorEastAsia"/>
                <w:kern w:val="0"/>
                <w:sz w:val="18"/>
                <w:szCs w:val="18"/>
              </w:rPr>
              <w:t>□</w:t>
            </w:r>
          </w:p>
          <w:p>
            <w:pPr>
              <w:keepNext w:val="0"/>
              <w:keepLines w:val="0"/>
              <w:pageBreakBefore w:val="0"/>
              <w:widowControl w:val="0"/>
              <w:kinsoku/>
              <w:wordWrap/>
              <w:overflowPunct/>
              <w:topLinePunct w:val="0"/>
              <w:autoSpaceDE/>
              <w:autoSpaceDN/>
              <w:bidi w:val="0"/>
              <w:adjustRightInd/>
              <w:spacing w:line="26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 集团母公司</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sz w:val="18"/>
                <w:szCs w:val="18"/>
              </w:rPr>
              <w:t>核心企业或集团总部</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sz w:val="18"/>
                <w:szCs w:val="18"/>
              </w:rPr>
              <w:t xml:space="preserve"> </w:t>
            </w:r>
          </w:p>
          <w:p>
            <w:pPr>
              <w:keepNext w:val="0"/>
              <w:keepLines w:val="0"/>
              <w:pageBreakBefore w:val="0"/>
              <w:widowControl w:val="0"/>
              <w:kinsoku/>
              <w:wordWrap/>
              <w:overflowPunct/>
              <w:topLinePunct w:val="0"/>
              <w:autoSpaceDE/>
              <w:autoSpaceDN/>
              <w:bidi w:val="0"/>
              <w:adjustRightInd/>
              <w:snapToGrid w:val="0"/>
              <w:spacing w:line="26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2 成员企业——请填直接上级法人统一社会信用代码    □□□□□□□□□□□□□□□□□□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255" w:hRule="atLeast"/>
          <w:jc w:val="center"/>
        </w:trPr>
        <w:tc>
          <w:tcPr>
            <w:tcW w:w="480" w:type="dxa"/>
            <w:tcBorders>
              <w:left w:val="nil"/>
              <w:bottom w:val="single" w:color="auto" w:sz="8"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214</w:t>
            </w:r>
          </w:p>
        </w:tc>
        <w:tc>
          <w:tcPr>
            <w:tcW w:w="9228" w:type="dxa"/>
            <w:tcBorders>
              <w:bottom w:val="single" w:color="auto" w:sz="8"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本法人单位是否有上一级法人  □  1是   2否    </w:t>
            </w:r>
          </w:p>
          <w:p>
            <w:pPr>
              <w:keepNext w:val="0"/>
              <w:keepLines w:val="0"/>
              <w:pageBreakBefore w:val="0"/>
              <w:widowControl w:val="0"/>
              <w:kinsoku/>
              <w:wordWrap/>
              <w:overflowPunct/>
              <w:topLinePunct w:val="0"/>
              <w:autoSpaceDE/>
              <w:autoSpaceDN/>
              <w:bidi w:val="0"/>
              <w:adjustRightInd/>
              <w:snapToGrid/>
              <w:spacing w:line="24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如为1，请填写上一级法人统一社会信用代码 □□□□□□□□□□□□□□□□□□</w:t>
            </w:r>
          </w:p>
          <w:p>
            <w:pPr>
              <w:keepNext w:val="0"/>
              <w:keepLines w:val="0"/>
              <w:pageBreakBefore w:val="0"/>
              <w:widowControl w:val="0"/>
              <w:kinsoku/>
              <w:wordWrap/>
              <w:overflowPunct/>
              <w:topLinePunct w:val="0"/>
              <w:autoSpaceDE/>
              <w:autoSpaceDN/>
              <w:bidi w:val="0"/>
              <w:adjustRightInd/>
              <w:snapToGrid/>
              <w:spacing w:line="240" w:lineRule="exact"/>
              <w:ind w:firstLine="900" w:firstLineChars="5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w w:val="85"/>
                <w:sz w:val="18"/>
                <w:szCs w:val="18"/>
              </w:rPr>
              <w:t xml:space="preserve">  </w:t>
            </w:r>
            <w:r>
              <w:rPr>
                <w:rFonts w:hint="eastAsia" w:asciiTheme="minorEastAsia" w:hAnsiTheme="minorEastAsia" w:eastAsiaTheme="minorEastAsia" w:cstheme="minorEastAsia"/>
                <w:w w:val="85"/>
                <w:sz w:val="18"/>
                <w:szCs w:val="18"/>
                <w:lang w:val="en-US" w:eastAsia="zh-CN"/>
              </w:rPr>
              <w:t xml:space="preserve"> </w:t>
            </w:r>
            <w:r>
              <w:rPr>
                <w:rFonts w:hint="eastAsia" w:asciiTheme="minorEastAsia" w:hAnsiTheme="minorEastAsia" w:eastAsiaTheme="minorEastAsia" w:cstheme="minorEastAsia"/>
                <w:sz w:val="18"/>
                <w:szCs w:val="18"/>
              </w:rPr>
              <w:t>上一级法人单位详细名称</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本法人单位是否有下属产业活动单位（分支机构、派出机构、分公司、分部、分厂、分店等）</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 xml:space="preserve">  □  1是   2否</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sz w:val="18"/>
          <w:szCs w:val="18"/>
        </w:rPr>
        <w:br w:type="page"/>
      </w:r>
      <w:r>
        <w:rPr>
          <w:rFonts w:hint="eastAsia" w:asciiTheme="minorEastAsia" w:hAnsiTheme="minorEastAsia" w:eastAsiaTheme="minorEastAsia" w:cstheme="minorEastAsia"/>
          <w:sz w:val="18"/>
          <w:szCs w:val="18"/>
        </w:rPr>
        <w:t>续表</w:t>
      </w:r>
      <w:r>
        <w:rPr>
          <w:rFonts w:hint="eastAsia" w:asciiTheme="minorEastAsia" w:hAnsiTheme="minorEastAsia" w:eastAsiaTheme="minorEastAsia" w:cstheme="minorEastAsia"/>
          <w:sz w:val="18"/>
          <w:szCs w:val="18"/>
          <w:lang w:eastAsia="zh-CN"/>
        </w:rPr>
        <w:t>二</w:t>
      </w:r>
    </w:p>
    <w:tbl>
      <w:tblPr>
        <w:tblStyle w:val="4"/>
        <w:tblW w:w="9708"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80"/>
        <w:gridCol w:w="9228"/>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9708" w:type="dxa"/>
            <w:gridSpan w:val="2"/>
            <w:tcBorders>
              <w:top w:val="single" w:color="auto" w:sz="8" w:space="0"/>
              <w:left w:val="nil"/>
              <w:right w:val="nil"/>
            </w:tcBorders>
            <w:noWrap w:val="0"/>
            <w:tcMar>
              <w:top w:w="0" w:type="dxa"/>
              <w:left w:w="57" w:type="dxa"/>
              <w:bottom w:w="0" w:type="dxa"/>
              <w:right w:w="57" w:type="dxa"/>
            </w:tcMar>
            <w:vAlign w:val="center"/>
          </w:tcPr>
          <w:p>
            <w:pPr>
              <w:snapToGrid w:val="0"/>
              <w:spacing w:line="240" w:lineRule="exac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D产业活动单位填报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735" w:hRule="atLeast"/>
          <w:jc w:val="center"/>
        </w:trPr>
        <w:tc>
          <w:tcPr>
            <w:tcW w:w="480" w:type="dxa"/>
            <w:tcBorders>
              <w:left w:val="nil"/>
            </w:tcBorders>
            <w:shd w:val="clear" w:color="auto" w:fill="FFFFFF"/>
            <w:noWrap w:val="0"/>
            <w:tcMar>
              <w:top w:w="0" w:type="dxa"/>
              <w:left w:w="57" w:type="dxa"/>
              <w:bottom w:w="0" w:type="dxa"/>
              <w:right w:w="57" w:type="dxa"/>
            </w:tcMar>
            <w:vAlign w:val="center"/>
          </w:tcPr>
          <w:p>
            <w:pPr>
              <w:snapToGrid w:val="0"/>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182</w:t>
            </w:r>
          </w:p>
        </w:tc>
        <w:tc>
          <w:tcPr>
            <w:tcW w:w="9228" w:type="dxa"/>
            <w:tcBorders>
              <w:right w:val="nil"/>
            </w:tcBorders>
            <w:shd w:val="clear" w:color="auto" w:fill="FFFFFF"/>
            <w:noWrap w:val="0"/>
            <w:vAlign w:val="center"/>
          </w:tcPr>
          <w:p>
            <w:pPr>
              <w:adjustRightInd w:val="0"/>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产业活动</w:t>
            </w:r>
            <w:r>
              <w:rPr>
                <w:rFonts w:hint="eastAsia" w:asciiTheme="minorEastAsia" w:hAnsiTheme="minorEastAsia" w:eastAsiaTheme="minorEastAsia" w:cstheme="minorEastAsia"/>
                <w:sz w:val="18"/>
                <w:szCs w:val="18"/>
              </w:rPr>
              <w:t xml:space="preserve">单位类别 □  1本部（多产业法人单位去除下设分支机构后剩余的部分，如总部、本店、本所等） </w:t>
            </w:r>
          </w:p>
          <w:p>
            <w:pPr>
              <w:keepNext w:val="0"/>
              <w:keepLines w:val="0"/>
              <w:pageBreakBefore w:val="0"/>
              <w:widowControl w:val="0"/>
              <w:kinsoku/>
              <w:wordWrap/>
              <w:overflowPunct/>
              <w:topLinePunct w:val="0"/>
              <w:autoSpaceDE/>
              <w:autoSpaceDN/>
              <w:bidi w:val="0"/>
              <w:adjustRightInd/>
              <w:snapToGrid/>
              <w:spacing w:line="240" w:lineRule="exact"/>
              <w:ind w:right="57" w:rightChars="27" w:firstLine="1890" w:firstLineChars="105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2分支机构（多产业法人单位下设的分支机构，如分部、分厂、分店、支所等）</w:t>
            </w:r>
          </w:p>
          <w:p>
            <w:pPr>
              <w:spacing w:line="240" w:lineRule="exact"/>
              <w:ind w:right="57" w:rightChars="27"/>
              <w:rPr>
                <w:rFonts w:hint="eastAsia" w:asciiTheme="minorEastAsia" w:hAnsiTheme="minorEastAsia" w:eastAsiaTheme="minorEastAsia" w:cstheme="minorEastAsia"/>
                <w:sz w:val="18"/>
                <w:szCs w:val="18"/>
                <w:u w:val="single"/>
              </w:rPr>
            </w:pPr>
            <w:r>
              <w:rPr>
                <w:rFonts w:hint="eastAsia" w:asciiTheme="minorEastAsia" w:hAnsiTheme="minorEastAsia" w:eastAsiaTheme="minorEastAsia" w:cstheme="minorEastAsia"/>
                <w:bCs/>
                <w:sz w:val="18"/>
                <w:szCs w:val="18"/>
              </w:rPr>
              <w:t>产业活动单位归属法人单位情况</w:t>
            </w:r>
          </w:p>
          <w:p>
            <w:pPr>
              <w:spacing w:line="240" w:lineRule="exac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法人单位统一社会信用代码 □□□□□□□□□□□□□□□□□□</w:t>
            </w:r>
          </w:p>
          <w:p>
            <w:pPr>
              <w:spacing w:line="240" w:lineRule="exac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法人单位详细名称</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p>
          <w:p>
            <w:pPr>
              <w:spacing w:line="240" w:lineRule="exact"/>
              <w:ind w:firstLine="180" w:firstLineChars="100"/>
              <w:rPr>
                <w:rFonts w:hint="eastAsia" w:asciiTheme="minorEastAsia" w:hAnsiTheme="minorEastAsia" w:eastAsiaTheme="minorEastAsia" w:cstheme="minorEastAsia"/>
                <w:sz w:val="18"/>
                <w:szCs w:val="18"/>
                <w:u w:val="single"/>
              </w:rPr>
            </w:pPr>
            <w:r>
              <w:rPr>
                <w:rFonts w:hint="eastAsia" w:asciiTheme="minorEastAsia" w:hAnsiTheme="minorEastAsia" w:eastAsiaTheme="minorEastAsia" w:cstheme="minorEastAsia"/>
                <w:sz w:val="18"/>
                <w:szCs w:val="18"/>
              </w:rPr>
              <w:t>法人单位详细地址</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p>
          <w:p>
            <w:pPr>
              <w:spacing w:line="240" w:lineRule="exact"/>
              <w:ind w:firstLine="180" w:firstLineChars="100"/>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sz w:val="18"/>
                <w:szCs w:val="18"/>
                <w:shd w:val="clear" w:color="auto" w:fill="D7D7D7"/>
              </w:rPr>
              <w:t>法人单位区划代码□□□□□□</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480" w:type="dxa"/>
            <w:tcBorders>
              <w:left w:val="nil"/>
            </w:tcBorders>
            <w:shd w:val="clear" w:color="auto" w:fill="FFFFFF"/>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198</w:t>
            </w:r>
          </w:p>
        </w:tc>
        <w:tc>
          <w:tcPr>
            <w:tcW w:w="9228" w:type="dxa"/>
            <w:tcBorders>
              <w:right w:val="nil"/>
            </w:tcBorders>
            <w:shd w:val="clear" w:color="auto" w:fill="FFFFFF"/>
            <w:noWrap w:val="0"/>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从业人员期末人数</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人         其中：女性</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人</w:t>
            </w:r>
            <w:r>
              <w:rPr>
                <w:rFonts w:hint="eastAsia" w:asciiTheme="minorEastAsia" w:hAnsiTheme="minorEastAsia" w:eastAsiaTheme="minorEastAsia" w:cstheme="minorEastAsia"/>
                <w:bCs/>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480" w:type="dxa"/>
            <w:tcBorders>
              <w:left w:val="nil"/>
            </w:tcBorders>
            <w:shd w:val="clear" w:color="auto" w:fill="FFFFFF"/>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195</w:t>
            </w:r>
          </w:p>
        </w:tc>
        <w:tc>
          <w:tcPr>
            <w:tcW w:w="9228" w:type="dxa"/>
            <w:tcBorders>
              <w:right w:val="nil"/>
            </w:tcBorders>
            <w:shd w:val="clear" w:color="auto" w:fill="FFFFFF"/>
            <w:noWrap w:val="0"/>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经营性单位填报</w:t>
            </w:r>
            <w:r>
              <w:rPr>
                <w:rFonts w:hint="eastAsia" w:asciiTheme="minorEastAsia" w:hAnsiTheme="minorEastAsia" w:eastAsiaTheme="minorEastAsia" w:cstheme="minorEastAsia"/>
                <w:sz w:val="18"/>
                <w:szCs w:val="18"/>
              </w:rPr>
              <w:t xml:space="preserve">    经营性单位收入</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千元</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480" w:type="dxa"/>
            <w:tcBorders>
              <w:left w:val="nil"/>
            </w:tcBorders>
            <w:shd w:val="clear" w:color="auto" w:fill="FFFFFF"/>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196</w:t>
            </w:r>
          </w:p>
        </w:tc>
        <w:tc>
          <w:tcPr>
            <w:tcW w:w="9228" w:type="dxa"/>
            <w:tcBorders>
              <w:right w:val="nil"/>
            </w:tcBorders>
            <w:shd w:val="clear" w:color="auto" w:fill="FFFFFF"/>
            <w:noWrap w:val="0"/>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非经营性单位填报</w:t>
            </w:r>
            <w:r>
              <w:rPr>
                <w:rFonts w:hint="eastAsia" w:asciiTheme="minorEastAsia" w:hAnsiTheme="minorEastAsia" w:eastAsiaTheme="minorEastAsia" w:cstheme="minorEastAsia"/>
                <w:sz w:val="18"/>
                <w:szCs w:val="18"/>
              </w:rPr>
              <w:t xml:space="preserve">  非经营性单位支出</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费用</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千元</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480" w:type="dxa"/>
            <w:tcBorders>
              <w:left w:val="nil"/>
              <w:bottom w:val="single" w:color="auto" w:sz="8" w:space="0"/>
            </w:tcBorders>
            <w:shd w:val="clear" w:color="auto" w:fill="FFFFFF"/>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20" w:lineRule="exact"/>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197</w:t>
            </w:r>
          </w:p>
        </w:tc>
        <w:tc>
          <w:tcPr>
            <w:tcW w:w="9228" w:type="dxa"/>
            <w:tcBorders>
              <w:bottom w:val="single" w:color="auto" w:sz="8" w:space="0"/>
              <w:right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18"/>
                <w:szCs w:val="18"/>
              </w:rPr>
              <w:t xml:space="preserve">房地产开发经营业产业活动单位填报 </w:t>
            </w:r>
          </w:p>
          <w:p>
            <w:pPr>
              <w:keepNext w:val="0"/>
              <w:keepLines w:val="0"/>
              <w:pageBreakBefore w:val="0"/>
              <w:widowControl w:val="0"/>
              <w:kinsoku/>
              <w:wordWrap/>
              <w:overflowPunct/>
              <w:topLinePunct w:val="0"/>
              <w:autoSpaceDE/>
              <w:autoSpaceDN/>
              <w:bidi w:val="0"/>
              <w:adjustRightInd/>
              <w:snapToGrid w:val="0"/>
              <w:spacing w:line="240" w:lineRule="exact"/>
              <w:ind w:firstLine="180" w:firstLineChars="1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本年商品房销售面积</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平方米</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年末商品房待售面积</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rPr>
              <w:t xml:space="preserve">平方米 </w:t>
            </w:r>
          </w:p>
        </w:tc>
      </w:tr>
    </w:tbl>
    <w:p>
      <w:pPr>
        <w:spacing w:line="260" w:lineRule="exact"/>
        <w:ind w:left="42" w:leftChars="20" w:right="42" w:rightChars="2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单位负责人：               填表人：               联系电话：                 报出日期：</w:t>
      </w:r>
      <w:r>
        <w:rPr>
          <w:rFonts w:hint="eastAsia" w:asciiTheme="minorEastAsia" w:hAnsiTheme="minorEastAsia" w:eastAsiaTheme="minorEastAsia" w:cstheme="minorEastAsia"/>
          <w:sz w:val="18"/>
          <w:szCs w:val="18"/>
          <w:lang w:val="en-US" w:eastAsia="zh-CN"/>
        </w:rPr>
        <w:t xml:space="preserve">2 0 </w:t>
      </w:r>
      <w:r>
        <w:rPr>
          <w:rFonts w:hint="eastAsia" w:asciiTheme="minorEastAsia" w:hAnsiTheme="minorEastAsia" w:eastAsiaTheme="minorEastAsia" w:cstheme="minorEastAsia"/>
          <w:sz w:val="18"/>
          <w:szCs w:val="18"/>
        </w:rPr>
        <w:t xml:space="preserve">   年   月   日</w:t>
      </w:r>
    </w:p>
    <w:p>
      <w:pPr>
        <w:spacing w:line="240" w:lineRule="exact"/>
        <w:ind w:firstLine="90" w:firstLineChars="5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 </w:t>
      </w:r>
    </w:p>
    <w:p>
      <w:pPr>
        <w:snapToGrid w:val="0"/>
        <w:spacing w:line="240" w:lineRule="exact"/>
        <w:ind w:left="1607" w:leftChars="20" w:right="63" w:rightChars="30" w:hanging="1565" w:hangingChars="87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说明：1.统计范围：辖区内除一套表单位、金融和铁路部门</w:t>
      </w:r>
      <w:r>
        <w:rPr>
          <w:rFonts w:hint="eastAsia" w:asciiTheme="minorEastAsia" w:hAnsiTheme="minorEastAsia" w:eastAsiaTheme="minorEastAsia" w:cstheme="minorEastAsia"/>
          <w:sz w:val="18"/>
          <w:szCs w:val="18"/>
          <w:lang w:eastAsia="zh-CN"/>
        </w:rPr>
        <w:t>负责普查的单位</w:t>
      </w:r>
      <w:r>
        <w:rPr>
          <w:rFonts w:hint="eastAsia" w:asciiTheme="minorEastAsia" w:hAnsiTheme="minorEastAsia" w:eastAsiaTheme="minorEastAsia" w:cstheme="minorEastAsia"/>
          <w:sz w:val="18"/>
          <w:szCs w:val="18"/>
        </w:rPr>
        <w:t>以外的第二产业和第三产业法人单位；辖区内除金融和铁路部门负责普查以外的第二产业和第三产业法人单位下属产业活动单位，以及第一产业法人单位下属的第二产业和第三产业产业活动单位。</w:t>
      </w:r>
    </w:p>
    <w:p>
      <w:pPr>
        <w:keepNext w:val="0"/>
        <w:keepLines w:val="0"/>
        <w:pageBreakBefore w:val="0"/>
        <w:widowControl w:val="0"/>
        <w:kinsoku/>
        <w:wordWrap/>
        <w:overflowPunct/>
        <w:topLinePunct w:val="0"/>
        <w:autoSpaceDE/>
        <w:autoSpaceDN/>
        <w:bidi w:val="0"/>
        <w:adjustRightInd/>
        <w:snapToGrid w:val="0"/>
        <w:spacing w:line="240" w:lineRule="exact"/>
        <w:ind w:left="2127" w:leftChars="280" w:hanging="1539" w:hangingChars="855"/>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2.报送日期及方式：2024年4月30日24时前</w:t>
      </w:r>
      <w:r>
        <w:rPr>
          <w:rFonts w:hint="eastAsia" w:asciiTheme="minorEastAsia" w:hAnsiTheme="minorEastAsia" w:eastAsiaTheme="minorEastAsia" w:cstheme="minorEastAsia"/>
          <w:sz w:val="18"/>
          <w:szCs w:val="18"/>
          <w:lang w:val="en"/>
        </w:rPr>
        <w:t>完成入户采集或自主填报</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省级普查机构2024年5月31日24时前完成数据审核、验收、上报。</w:t>
      </w:r>
    </w:p>
    <w:p>
      <w:pPr>
        <w:snapToGrid w:val="0"/>
        <w:spacing w:line="240" w:lineRule="exact"/>
        <w:ind w:left="42" w:leftChars="20" w:firstLine="540" w:firstLineChars="3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r>
        <w:rPr>
          <w:rFonts w:hint="eastAsia" w:asciiTheme="minorEastAsia" w:hAnsiTheme="minorEastAsia" w:eastAsiaTheme="minorEastAsia" w:cstheme="minorEastAsia"/>
          <w:sz w:val="18"/>
          <w:szCs w:val="18"/>
          <w:lang w:eastAsia="zh-CN"/>
        </w:rPr>
        <w:t>数据填报和处理要求</w:t>
      </w:r>
      <w:r>
        <w:rPr>
          <w:rFonts w:hint="eastAsia" w:asciiTheme="minorEastAsia" w:hAnsiTheme="minorEastAsia" w:eastAsiaTheme="minorEastAsia" w:cstheme="minorEastAsia"/>
          <w:sz w:val="18"/>
          <w:szCs w:val="18"/>
        </w:rPr>
        <w:t>：</w:t>
      </w:r>
    </w:p>
    <w:p>
      <w:pPr>
        <w:snapToGrid w:val="0"/>
        <w:spacing w:line="240" w:lineRule="exact"/>
        <w:ind w:left="1134" w:hanging="1134" w:hangingChars="63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“114 专业类别”“103行业代码”“105、106”中的“区划代码、城乡代码”“182 法人单位区划代码”“单位所在园区详细名称”“所在园区代码”</w:t>
      </w:r>
      <w:r>
        <w:rPr>
          <w:rFonts w:hint="eastAsia" w:asciiTheme="minorEastAsia" w:hAnsiTheme="minorEastAsia" w:eastAsiaTheme="minorEastAsia" w:cstheme="minorEastAsia"/>
          <w:sz w:val="18"/>
          <w:szCs w:val="18"/>
          <w:lang w:eastAsia="zh-CN"/>
        </w:rPr>
        <w:t>均由</w:t>
      </w:r>
      <w:r>
        <w:rPr>
          <w:rFonts w:hint="eastAsia" w:asciiTheme="minorEastAsia" w:hAnsiTheme="minorEastAsia" w:eastAsiaTheme="minorEastAsia" w:cstheme="minorEastAsia"/>
          <w:sz w:val="18"/>
          <w:szCs w:val="18"/>
        </w:rPr>
        <w:t>普查机构填报</w:t>
      </w:r>
      <w:r>
        <w:rPr>
          <w:rFonts w:hint="eastAsia" w:asciiTheme="minorEastAsia" w:hAnsiTheme="minorEastAsia" w:eastAsiaTheme="minorEastAsia" w:cstheme="minorEastAsia"/>
          <w:sz w:val="18"/>
          <w:szCs w:val="18"/>
          <w:lang w:eastAsia="zh-CN"/>
        </w:rPr>
        <w:t>或</w:t>
      </w:r>
      <w:r>
        <w:rPr>
          <w:rFonts w:hint="eastAsia" w:asciiTheme="minorEastAsia" w:hAnsiTheme="minorEastAsia" w:eastAsiaTheme="minorEastAsia" w:cstheme="minorEastAsia"/>
          <w:sz w:val="18"/>
          <w:szCs w:val="18"/>
        </w:rPr>
        <w:t>后期处理生成。</w:t>
      </w:r>
    </w:p>
    <w:p>
      <w:pPr>
        <w:snapToGrid w:val="0"/>
        <w:spacing w:line="240" w:lineRule="exact"/>
        <w:ind w:left="1127" w:leftChars="340" w:hanging="413" w:hangingChars="23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）“191单位规模”“192 从业人员期末人数”“192 其中：女性”“193营业收入”“193 资产总计”“193 营业利润”“194非企业单位支出（费用）”“194 资产总计”等指标数据由各级普查机构待相关报表数据确认后进行摘抄或计算取得。</w:t>
      </w:r>
    </w:p>
    <w:p>
      <w:pPr>
        <w:snapToGrid w:val="0"/>
        <w:spacing w:line="240" w:lineRule="exact"/>
        <w:ind w:left="1134" w:hanging="1134" w:hangingChars="630"/>
        <w:rPr>
          <w:rFonts w:ascii="Nimbus Roman No9 L" w:hAnsi="Nimbus Roman No9 L" w:cs="Nimbus Roman No9 L"/>
          <w:sz w:val="18"/>
          <w:szCs w:val="18"/>
        </w:rPr>
      </w:pP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）A部分指标由法人单位和产业活动单位填报，B1部分指标</w:t>
      </w:r>
      <w:r>
        <w:rPr>
          <w:rFonts w:hint="eastAsia" w:asciiTheme="minorEastAsia" w:hAnsiTheme="minorEastAsia" w:eastAsiaTheme="minorEastAsia" w:cstheme="minorEastAsia"/>
          <w:sz w:val="18"/>
          <w:szCs w:val="18"/>
          <w:lang w:eastAsia="zh-CN"/>
        </w:rPr>
        <w:t>仅</w:t>
      </w:r>
      <w:r>
        <w:rPr>
          <w:rFonts w:hint="eastAsia" w:asciiTheme="minorEastAsia" w:hAnsiTheme="minorEastAsia" w:eastAsiaTheme="minorEastAsia" w:cstheme="minorEastAsia"/>
          <w:sz w:val="18"/>
          <w:szCs w:val="18"/>
        </w:rPr>
        <w:t>由批发和零售业、住宿和餐饮业法人单位和产业活动单位填报，B2部分指标</w:t>
      </w:r>
      <w:r>
        <w:rPr>
          <w:rFonts w:hint="eastAsia" w:asciiTheme="minorEastAsia" w:hAnsiTheme="minorEastAsia" w:eastAsiaTheme="minorEastAsia" w:cstheme="minorEastAsia"/>
          <w:sz w:val="18"/>
          <w:szCs w:val="18"/>
          <w:lang w:eastAsia="zh-CN"/>
        </w:rPr>
        <w:t>仅</w:t>
      </w:r>
      <w:r>
        <w:rPr>
          <w:rFonts w:hint="eastAsia" w:asciiTheme="minorEastAsia" w:hAnsiTheme="minorEastAsia" w:eastAsiaTheme="minorEastAsia" w:cstheme="minorEastAsia"/>
          <w:sz w:val="18"/>
          <w:szCs w:val="18"/>
        </w:rPr>
        <w:t>由房地产开发经营业法人单位填报，C部分指标</w:t>
      </w:r>
      <w:r>
        <w:rPr>
          <w:rFonts w:hint="eastAsia" w:asciiTheme="minorEastAsia" w:hAnsiTheme="minorEastAsia" w:eastAsiaTheme="minorEastAsia" w:cstheme="minorEastAsia"/>
          <w:sz w:val="18"/>
          <w:szCs w:val="18"/>
          <w:lang w:eastAsia="zh-CN"/>
        </w:rPr>
        <w:t>仅</w:t>
      </w:r>
      <w:r>
        <w:rPr>
          <w:rFonts w:hint="eastAsia" w:asciiTheme="minorEastAsia" w:hAnsiTheme="minorEastAsia" w:eastAsiaTheme="minorEastAsia" w:cstheme="minorEastAsia"/>
          <w:sz w:val="18"/>
          <w:szCs w:val="18"/>
        </w:rPr>
        <w:t>由法人单位填报，D部分指标</w:t>
      </w:r>
      <w:r>
        <w:rPr>
          <w:rFonts w:hint="eastAsia" w:asciiTheme="minorEastAsia" w:hAnsiTheme="minorEastAsia" w:eastAsiaTheme="minorEastAsia" w:cstheme="minorEastAsia"/>
          <w:sz w:val="18"/>
          <w:szCs w:val="18"/>
          <w:lang w:eastAsia="zh-CN"/>
        </w:rPr>
        <w:t>仅</w:t>
      </w:r>
      <w:r>
        <w:rPr>
          <w:rFonts w:hint="eastAsia" w:asciiTheme="minorEastAsia" w:hAnsiTheme="minorEastAsia" w:eastAsiaTheme="minorEastAsia" w:cstheme="minorEastAsia"/>
          <w:sz w:val="18"/>
          <w:szCs w:val="18"/>
        </w:rPr>
        <w:t>由产业活动单位</w:t>
      </w:r>
      <w:r>
        <w:rPr>
          <w:rFonts w:hint="eastAsia" w:asciiTheme="minorEastAsia" w:hAnsiTheme="minorEastAsia" w:eastAsiaTheme="minorEastAsia" w:cstheme="minorEastAsia"/>
          <w:sz w:val="18"/>
          <w:szCs w:val="18"/>
          <w:lang w:eastAsia="zh-CN"/>
        </w:rPr>
        <w:t>填报。</w:t>
      </w:r>
      <w:bookmarkEnd w:id="0"/>
    </w:p>
    <w:p>
      <w:bookmarkStart w:id="1" w:name="_GoBack"/>
      <w:bookmarkEnd w:id="1"/>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MGQzOWZhY2U3OTA4Zjk3MDM5YTBiMzRiNzI2MDcifQ=="/>
  </w:docVars>
  <w:rsids>
    <w:rsidRoot w:val="7D343E76"/>
    <w:rsid w:val="7D343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afterLines="0"/>
      <w:ind w:left="200" w:leftChars="200" w:firstLine="200" w:firstLineChars="200"/>
      <w:jc w:val="both"/>
    </w:pPr>
    <w:rPr>
      <w:rFonts w:ascii="Calibri" w:hAnsi="Calibri" w:eastAsia="宋体" w:cs="Times New Roman"/>
      <w:kern w:val="2"/>
      <w:sz w:val="21"/>
      <w:szCs w:val="24"/>
      <w:lang w:val="en-US" w:eastAsia="zh-CN" w:bidi="ar-SA"/>
    </w:rPr>
  </w:style>
  <w:style w:type="paragraph" w:styleId="3">
    <w:name w:val="Body Text Indent"/>
    <w:basedOn w:val="1"/>
    <w:next w:val="1"/>
    <w:qFormat/>
    <w:uiPriority w:val="99"/>
    <w:pPr>
      <w:adjustRightInd w:val="0"/>
      <w:spacing w:line="360" w:lineRule="atLeast"/>
      <w:ind w:firstLine="600"/>
      <w:textAlignment w:val="baseline"/>
    </w:pPr>
    <w:rPr>
      <w:kern w:val="0"/>
      <w:sz w:val="30"/>
      <w:szCs w:val="20"/>
    </w:rPr>
  </w:style>
  <w:style w:type="character" w:customStyle="1" w:styleId="6">
    <w:name w:val="二级目录 Char"/>
    <w:link w:val="7"/>
    <w:qFormat/>
    <w:locked/>
    <w:uiPriority w:val="0"/>
    <w:rPr>
      <w:rFonts w:ascii="Times New Roman" w:hAnsi="宋体" w:cs="Times New Roman"/>
      <w:kern w:val="0"/>
      <w:szCs w:val="21"/>
    </w:rPr>
  </w:style>
  <w:style w:type="paragraph" w:customStyle="1" w:styleId="7">
    <w:name w:val="二级目录"/>
    <w:basedOn w:val="1"/>
    <w:link w:val="6"/>
    <w:qFormat/>
    <w:uiPriority w:val="99"/>
    <w:pPr>
      <w:spacing w:line="360" w:lineRule="exact"/>
      <w:ind w:firstLine="412" w:firstLineChars="196"/>
      <w:outlineLvl w:val="1"/>
    </w:pPr>
    <w:rPr>
      <w:rFonts w:ascii="Times New Roman" w:hAnsi="宋体" w:cs="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2024-01-09T07:13:00Z</dcterms:created>
  <dc:creator>admin</dc:creator>
  <cp:lastModifiedBy>admin</cp:lastModifiedBy>
  <dcterms:modified xsi:type="dcterms:W3CDTF">2024-01-09T07:15:04Z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B526005A7CB744B7B029B628561F1AC8_11</vt:lpwstr>
  </property>
</Properties>
</file>