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7" w:line="199" w:lineRule="auto"/>
        <w:ind w:left="53"/>
        <w:rPr>
          <w:rFonts w:ascii="Times New Roman" w:hAnsi="Times New Roman" w:eastAsia="方正黑体_GBK" w:cs="Times New Roman"/>
          <w:spacing w:val="-11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pacing w:val="-11"/>
          <w:sz w:val="32"/>
          <w:szCs w:val="32"/>
          <w:lang w:eastAsia="zh-CN"/>
        </w:rPr>
        <w:t>附件</w:t>
      </w:r>
      <w:r>
        <w:rPr>
          <w:rFonts w:ascii="Times New Roman" w:hAnsi="Times New Roman" w:eastAsia="方正黑体_GBK" w:cs="Times New Roman"/>
          <w:spacing w:val="26"/>
          <w:sz w:val="32"/>
          <w:szCs w:val="32"/>
          <w:lang w:eastAsia="zh-CN"/>
        </w:rPr>
        <w:t xml:space="preserve"> </w:t>
      </w:r>
      <w:r>
        <w:rPr>
          <w:rFonts w:ascii="Times New Roman" w:hAnsi="Times New Roman" w:eastAsia="方正黑体_GBK" w:cs="Times New Roman"/>
          <w:spacing w:val="-11"/>
          <w:sz w:val="32"/>
          <w:szCs w:val="32"/>
          <w:lang w:eastAsia="zh-CN"/>
        </w:rPr>
        <w:t>1</w:t>
      </w:r>
    </w:p>
    <w:p>
      <w:pPr>
        <w:spacing w:before="87" w:line="199" w:lineRule="auto"/>
        <w:ind w:left="53"/>
        <w:jc w:val="center"/>
        <w:rPr>
          <w:rFonts w:ascii="Times New Roman" w:hAnsi="Times New Roman" w:eastAsia="方正小标宋简体" w:cs="方正小标宋简体"/>
          <w:spacing w:val="-2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pacing w:val="-2"/>
          <w:sz w:val="44"/>
          <w:szCs w:val="44"/>
          <w:lang w:eastAsia="zh-CN"/>
        </w:rPr>
        <w:t>六类事项具体明细清单</w:t>
      </w:r>
    </w:p>
    <w:bookmarkEnd w:id="0"/>
    <w:p>
      <w:pPr>
        <w:spacing w:line="315" w:lineRule="auto"/>
        <w:jc w:val="center"/>
        <w:rPr>
          <w:rFonts w:ascii="Times New Roman" w:hAnsi="Times New Roman"/>
          <w:lang w:eastAsia="zh-CN"/>
        </w:rPr>
      </w:pPr>
    </w:p>
    <w:p>
      <w:pPr>
        <w:pStyle w:val="2"/>
        <w:spacing w:before="119" w:line="167" w:lineRule="auto"/>
        <w:rPr>
          <w:rFonts w:ascii="Times New Roman" w:hAnsi="Times New Roman"/>
          <w:sz w:val="27"/>
          <w:szCs w:val="27"/>
          <w:lang w:eastAsia="zh-CN"/>
        </w:rPr>
      </w:pPr>
      <w:r>
        <w:rPr>
          <w:rFonts w:ascii="Times New Roman" w:hAnsi="Times New Roman" w:eastAsia="方正仿宋简体" w:cs="Times New Roman"/>
          <w:snapToGrid/>
          <w:kern w:val="2"/>
          <w:lang w:eastAsia="zh-CN"/>
        </w:rPr>
        <w:t>填报部门：</w:t>
      </w:r>
      <w:r>
        <w:rPr>
          <w:rFonts w:hint="eastAsia" w:ascii="Times New Roman" w:hAnsi="Times New Roman" w:eastAsia="方正仿宋简体" w:cs="Times New Roman"/>
          <w:snapToGrid/>
          <w:kern w:val="2"/>
          <w:lang w:eastAsia="zh-CN"/>
        </w:rPr>
        <w:t xml:space="preserve">                                                            </w:t>
      </w:r>
      <w:r>
        <w:rPr>
          <w:rFonts w:ascii="Times New Roman" w:hAnsi="Times New Roman" w:eastAsia="方正仿宋简体" w:cs="Times New Roman"/>
          <w:snapToGrid/>
          <w:kern w:val="2"/>
          <w:lang w:eastAsia="zh-CN"/>
        </w:rPr>
        <w:t xml:space="preserve">       </w:t>
      </w:r>
      <w:r>
        <w:rPr>
          <w:rFonts w:hint="eastAsia" w:ascii="Times New Roman" w:hAnsi="Times New Roman" w:eastAsia="方正仿宋简体" w:cs="Times New Roman"/>
          <w:snapToGrid/>
          <w:kern w:val="2"/>
          <w:lang w:eastAsia="zh-CN"/>
        </w:rPr>
        <w:t xml:space="preserve">                    </w:t>
      </w:r>
      <w:r>
        <w:rPr>
          <w:rFonts w:ascii="Times New Roman" w:hAnsi="Times New Roman" w:eastAsia="方正仿宋简体" w:cs="Times New Roman"/>
          <w:snapToGrid/>
          <w:kern w:val="2"/>
          <w:lang w:eastAsia="zh-CN"/>
        </w:rPr>
        <w:t>填报时间：  2023 年    月    日</w:t>
      </w:r>
    </w:p>
    <w:p>
      <w:pPr>
        <w:spacing w:line="167" w:lineRule="auto"/>
        <w:rPr>
          <w:rFonts w:ascii="Times New Roman" w:hAnsi="Times New Roman"/>
          <w:sz w:val="27"/>
          <w:szCs w:val="27"/>
          <w:lang w:eastAsia="zh-CN"/>
        </w:rPr>
      </w:pPr>
    </w:p>
    <w:p>
      <w:pPr>
        <w:spacing w:line="33" w:lineRule="exact"/>
        <w:rPr>
          <w:rFonts w:ascii="Times New Roman" w:hAnsi="Times New Roman"/>
          <w:lang w:eastAsia="zh-CN"/>
        </w:rPr>
      </w:pPr>
    </w:p>
    <w:tbl>
      <w:tblPr>
        <w:tblStyle w:val="8"/>
        <w:tblW w:w="1308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700"/>
        <w:gridCol w:w="1105"/>
        <w:gridCol w:w="1318"/>
        <w:gridCol w:w="2560"/>
        <w:gridCol w:w="1368"/>
        <w:gridCol w:w="1620"/>
        <w:gridCol w:w="1061"/>
        <w:gridCol w:w="16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72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0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具体单位名称</w:t>
            </w:r>
          </w:p>
        </w:tc>
        <w:tc>
          <w:tcPr>
            <w:tcW w:w="1105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年度</w:t>
            </w:r>
          </w:p>
        </w:tc>
        <w:tc>
          <w:tcPr>
            <w:tcW w:w="131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事项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56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具体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事项名称</w:t>
            </w:r>
          </w:p>
        </w:tc>
        <w:tc>
          <w:tcPr>
            <w:tcW w:w="136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年初预算</w:t>
            </w:r>
          </w:p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62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实际执行</w:t>
            </w:r>
          </w:p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106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是否外包</w:t>
            </w:r>
          </w:p>
        </w:tc>
        <w:tc>
          <w:tcPr>
            <w:tcW w:w="162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9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256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9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256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729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256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9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256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29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256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729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256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68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6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24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</w:tr>
    </w:tbl>
    <w:p>
      <w:pPr>
        <w:spacing w:before="208" w:line="226" w:lineRule="auto"/>
        <w:ind w:left="31"/>
        <w:rPr>
          <w:rFonts w:ascii="Times New Roman" w:hAnsi="Times New Roman" w:eastAsia="仿宋" w:cs="仿宋"/>
          <w:spacing w:val="-10"/>
          <w:sz w:val="27"/>
          <w:szCs w:val="27"/>
          <w:lang w:eastAsia="zh-CN"/>
        </w:rPr>
      </w:pPr>
      <w:r>
        <w:rPr>
          <w:rFonts w:hint="eastAsia" w:ascii="Times New Roman" w:hAnsi="Times New Roman" w:eastAsia="仿宋" w:cs="仿宋"/>
          <w:spacing w:val="-10"/>
          <w:sz w:val="27"/>
          <w:szCs w:val="27"/>
          <w:lang w:eastAsia="zh-CN"/>
        </w:rPr>
        <w:t>事项类别：会议、重大活动、因公出国（境）、课题研究和规划、资产购置、编外人员管理</w:t>
      </w:r>
    </w:p>
    <w:p>
      <w:pPr>
        <w:spacing w:before="208" w:line="226" w:lineRule="auto"/>
        <w:ind w:left="31"/>
        <w:rPr>
          <w:rFonts w:ascii="Times New Roman" w:hAnsi="Times New Roman" w:eastAsia="仿宋" w:cs="仿宋"/>
          <w:spacing w:val="-10"/>
          <w:sz w:val="27"/>
          <w:szCs w:val="27"/>
          <w:lang w:eastAsia="zh-CN"/>
        </w:rPr>
      </w:pPr>
      <w:r>
        <w:rPr>
          <w:rFonts w:ascii="Times New Roman" w:hAnsi="Times New Roman" w:eastAsia="仿宋" w:cs="仿宋"/>
          <w:spacing w:val="-10"/>
          <w:sz w:val="27"/>
          <w:szCs w:val="27"/>
          <w:lang w:eastAsia="zh-CN"/>
        </w:rPr>
        <w:t>联系人：</w:t>
      </w:r>
    </w:p>
    <w:p>
      <w:pPr>
        <w:spacing w:before="208" w:line="226" w:lineRule="auto"/>
        <w:ind w:left="31"/>
        <w:rPr>
          <w:rFonts w:ascii="Times New Roman" w:hAnsi="Times New Roman" w:eastAsia="仿宋" w:cs="仿宋"/>
          <w:sz w:val="27"/>
          <w:szCs w:val="27"/>
          <w:lang w:eastAsia="zh-CN"/>
        </w:rPr>
      </w:pPr>
      <w:r>
        <w:rPr>
          <w:rFonts w:ascii="Times New Roman" w:hAnsi="Times New Roman" w:eastAsia="仿宋" w:cs="仿宋"/>
          <w:spacing w:val="-7"/>
          <w:sz w:val="27"/>
          <w:szCs w:val="27"/>
          <w:lang w:eastAsia="zh-CN"/>
        </w:rPr>
        <w:t>联系电话：</w:t>
      </w:r>
    </w:p>
    <w:p>
      <w:pPr>
        <w:spacing w:before="87" w:line="199" w:lineRule="auto"/>
        <w:ind w:left="53"/>
        <w:rPr>
          <w:rFonts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pacing w:val="-8"/>
          <w:sz w:val="32"/>
          <w:szCs w:val="32"/>
          <w:lang w:eastAsia="zh-CN"/>
        </w:rPr>
        <w:t>附件 2</w:t>
      </w:r>
    </w:p>
    <w:p>
      <w:pPr>
        <w:pStyle w:val="2"/>
        <w:spacing w:before="189" w:line="560" w:lineRule="exact"/>
        <w:jc w:val="center"/>
        <w:rPr>
          <w:rFonts w:ascii="Times New Roman" w:hAnsi="Times New Roman" w:eastAsia="方正小标宋简体" w:cs="方正小标宋简体"/>
          <w:spacing w:val="-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spacing w:val="-2"/>
          <w:sz w:val="44"/>
          <w:szCs w:val="44"/>
          <w:lang w:eastAsia="zh-CN"/>
        </w:rPr>
        <w:t>区级会议情况统计表</w:t>
      </w:r>
    </w:p>
    <w:p>
      <w:pPr>
        <w:pStyle w:val="2"/>
        <w:spacing w:before="119" w:line="560" w:lineRule="exact"/>
        <w:jc w:val="center"/>
        <w:rPr>
          <w:rFonts w:ascii="Times New Roman" w:hAnsi="Times New Roman" w:eastAsia="方正仿宋简体" w:cs="Times New Roman"/>
          <w:snapToGrid/>
          <w:kern w:val="2"/>
          <w:lang w:eastAsia="zh-CN"/>
        </w:rPr>
      </w:pPr>
      <w:r>
        <w:rPr>
          <w:rFonts w:ascii="Times New Roman" w:hAnsi="Times New Roman" w:eastAsia="方正仿宋简体" w:cs="Times New Roman"/>
          <w:snapToGrid/>
          <w:kern w:val="2"/>
          <w:lang w:eastAsia="zh-CN"/>
        </w:rPr>
        <w:t>填报部门：</w:t>
      </w:r>
      <w:r>
        <w:rPr>
          <w:rFonts w:hint="eastAsia" w:ascii="Times New Roman" w:hAnsi="Times New Roman" w:eastAsia="方正仿宋简体" w:cs="Times New Roman"/>
          <w:snapToGrid/>
          <w:kern w:val="2"/>
          <w:lang w:eastAsia="zh-CN"/>
        </w:rPr>
        <w:t xml:space="preserve">                                                                      </w:t>
      </w:r>
      <w:r>
        <w:rPr>
          <w:rFonts w:ascii="Times New Roman" w:hAnsi="Times New Roman" w:eastAsia="方正仿宋简体" w:cs="Times New Roman"/>
          <w:snapToGrid/>
          <w:kern w:val="2"/>
          <w:lang w:eastAsia="zh-CN"/>
        </w:rPr>
        <w:t xml:space="preserve">              </w:t>
      </w:r>
      <w:r>
        <w:rPr>
          <w:rFonts w:hint="eastAsia" w:ascii="Times New Roman" w:hAnsi="Times New Roman" w:eastAsia="方正仿宋简体" w:cs="Times New Roman"/>
          <w:snapToGrid/>
          <w:kern w:val="2"/>
          <w:lang w:eastAsia="zh-CN"/>
        </w:rPr>
        <w:t xml:space="preserve">          </w:t>
      </w:r>
      <w:r>
        <w:rPr>
          <w:rFonts w:ascii="Times New Roman" w:hAnsi="Times New Roman" w:eastAsia="方正仿宋简体" w:cs="Times New Roman"/>
          <w:snapToGrid/>
          <w:kern w:val="2"/>
          <w:lang w:eastAsia="zh-CN"/>
        </w:rPr>
        <w:t>填报时间：  2023 年    月    日</w:t>
      </w:r>
    </w:p>
    <w:tbl>
      <w:tblPr>
        <w:tblStyle w:val="8"/>
        <w:tblpPr w:leftFromText="180" w:rightFromText="180" w:vertAnchor="text" w:horzAnchor="page" w:tblpX="1430" w:tblpY="386"/>
        <w:tblOverlap w:val="never"/>
        <w:tblW w:w="1403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202"/>
        <w:gridCol w:w="1074"/>
        <w:gridCol w:w="1321"/>
        <w:gridCol w:w="1411"/>
        <w:gridCol w:w="1083"/>
        <w:gridCol w:w="722"/>
        <w:gridCol w:w="1107"/>
        <w:gridCol w:w="1396"/>
        <w:gridCol w:w="987"/>
        <w:gridCol w:w="1661"/>
        <w:gridCol w:w="9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111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20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具体单位名称</w:t>
            </w:r>
          </w:p>
        </w:tc>
        <w:tc>
          <w:tcPr>
            <w:tcW w:w="107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会议名称</w:t>
            </w:r>
          </w:p>
        </w:tc>
        <w:tc>
          <w:tcPr>
            <w:tcW w:w="132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是否制定会议计划</w:t>
            </w:r>
          </w:p>
        </w:tc>
        <w:tc>
          <w:tcPr>
            <w:tcW w:w="141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会议计划</w:t>
            </w:r>
          </w:p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是否经审批</w:t>
            </w:r>
          </w:p>
        </w:tc>
        <w:tc>
          <w:tcPr>
            <w:tcW w:w="1083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会议类别</w:t>
            </w:r>
          </w:p>
        </w:tc>
        <w:tc>
          <w:tcPr>
            <w:tcW w:w="72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参会人数</w:t>
            </w:r>
          </w:p>
        </w:tc>
        <w:tc>
          <w:tcPr>
            <w:tcW w:w="1107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召开时间</w:t>
            </w:r>
          </w:p>
        </w:tc>
        <w:tc>
          <w:tcPr>
            <w:tcW w:w="1396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会期</w:t>
            </w:r>
          </w:p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（天）</w:t>
            </w:r>
          </w:p>
        </w:tc>
        <w:tc>
          <w:tcPr>
            <w:tcW w:w="987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召开地点</w:t>
            </w:r>
          </w:p>
        </w:tc>
        <w:tc>
          <w:tcPr>
            <w:tcW w:w="166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合计费用</w:t>
            </w:r>
          </w:p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（元）</w:t>
            </w:r>
          </w:p>
        </w:tc>
        <w:tc>
          <w:tcPr>
            <w:tcW w:w="95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18" w:type="dxa"/>
          </w:tcPr>
          <w:p>
            <w:pPr>
              <w:spacing w:before="202" w:line="184" w:lineRule="auto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18" w:type="dxa"/>
          </w:tcPr>
          <w:p>
            <w:pPr>
              <w:spacing w:before="204" w:line="183" w:lineRule="auto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118" w:type="dxa"/>
          </w:tcPr>
          <w:p>
            <w:pPr>
              <w:spacing w:before="204" w:line="183" w:lineRule="auto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118" w:type="dxa"/>
          </w:tcPr>
          <w:p>
            <w:pPr>
              <w:spacing w:before="203" w:line="183" w:lineRule="auto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z w:val="24"/>
                <w:szCs w:val="24"/>
              </w:rPr>
              <w:t>4</w:t>
            </w:r>
          </w:p>
        </w:tc>
        <w:tc>
          <w:tcPr>
            <w:tcW w:w="1202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118" w:type="dxa"/>
          </w:tcPr>
          <w:p>
            <w:pPr>
              <w:spacing w:before="206" w:line="182" w:lineRule="auto"/>
              <w:jc w:val="center"/>
              <w:rPr>
                <w:rFonts w:ascii="Times New Roman" w:hAnsi="Times New Roman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宋体" w:cs="宋体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41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722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396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987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1661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>
            <w:pPr>
              <w:pStyle w:val="9"/>
              <w:rPr>
                <w:rFonts w:ascii="Times New Roman" w:hAnsi="Times New Roman"/>
              </w:rPr>
            </w:pPr>
          </w:p>
        </w:tc>
      </w:tr>
    </w:tbl>
    <w:p>
      <w:pPr>
        <w:spacing w:line="14" w:lineRule="auto"/>
        <w:rPr>
          <w:rFonts w:ascii="Times New Roman" w:hAnsi="Times New Roman"/>
        </w:rPr>
      </w:pPr>
    </w:p>
    <w:p>
      <w:pPr>
        <w:spacing w:line="33" w:lineRule="exact"/>
        <w:rPr>
          <w:rFonts w:ascii="Times New Roman" w:hAnsi="Times New Roman"/>
        </w:rPr>
      </w:pPr>
    </w:p>
    <w:p>
      <w:pPr>
        <w:spacing w:before="208" w:line="226" w:lineRule="auto"/>
        <w:ind w:left="31"/>
        <w:rPr>
          <w:rFonts w:ascii="Times New Roman" w:hAnsi="Times New Roman" w:eastAsia="仿宋" w:cs="仿宋"/>
          <w:spacing w:val="-10"/>
          <w:sz w:val="27"/>
          <w:szCs w:val="27"/>
          <w:lang w:eastAsia="zh-CN"/>
        </w:rPr>
      </w:pPr>
      <w:r>
        <w:rPr>
          <w:rFonts w:hint="eastAsia" w:ascii="Times New Roman" w:hAnsi="Times New Roman" w:eastAsia="仿宋" w:cs="仿宋"/>
          <w:spacing w:val="-10"/>
          <w:sz w:val="27"/>
          <w:szCs w:val="27"/>
          <w:lang w:eastAsia="zh-CN"/>
        </w:rPr>
        <w:t>会议类别：区级综合、区级业务、部门业务</w:t>
      </w:r>
    </w:p>
    <w:p>
      <w:pPr>
        <w:spacing w:before="208" w:line="226" w:lineRule="auto"/>
        <w:ind w:left="31"/>
        <w:rPr>
          <w:rFonts w:ascii="Times New Roman" w:hAnsi="Times New Roman" w:eastAsia="仿宋" w:cs="仿宋"/>
          <w:sz w:val="27"/>
          <w:szCs w:val="27"/>
          <w:lang w:eastAsia="zh-CN"/>
        </w:rPr>
      </w:pPr>
      <w:r>
        <w:rPr>
          <w:rFonts w:ascii="Times New Roman" w:hAnsi="Times New Roman" w:eastAsia="仿宋" w:cs="仿宋"/>
          <w:spacing w:val="-10"/>
          <w:sz w:val="27"/>
          <w:szCs w:val="27"/>
          <w:lang w:eastAsia="zh-CN"/>
        </w:rPr>
        <w:t>联系人：</w:t>
      </w:r>
    </w:p>
    <w:p>
      <w:pPr>
        <w:spacing w:before="87" w:line="199" w:lineRule="auto"/>
        <w:ind w:left="53"/>
        <w:rPr>
          <w:rFonts w:ascii="Times New Roman" w:hAnsi="Times New Roman" w:eastAsia="方正黑体_GBK" w:cs="Times New Roman"/>
          <w:spacing w:val="-11"/>
          <w:sz w:val="32"/>
          <w:szCs w:val="32"/>
          <w:lang w:eastAsia="zh-CN"/>
        </w:rPr>
      </w:pPr>
      <w:r>
        <w:rPr>
          <w:rFonts w:ascii="Times New Roman" w:hAnsi="Times New Roman" w:eastAsia="仿宋" w:cs="仿宋"/>
          <w:spacing w:val="-7"/>
          <w:sz w:val="27"/>
          <w:szCs w:val="27"/>
          <w:lang w:eastAsia="zh-CN"/>
        </w:rPr>
        <w:t>联系电话：</w:t>
      </w:r>
    </w:p>
    <w:p>
      <w:pPr>
        <w:spacing w:before="87" w:line="199" w:lineRule="auto"/>
        <w:rPr>
          <w:rFonts w:ascii="Times New Roman" w:hAnsi="Times New Roman" w:eastAsia="方正黑体_GBK" w:cs="Times New Roman"/>
          <w:spacing w:val="-11"/>
          <w:sz w:val="32"/>
          <w:szCs w:val="32"/>
          <w:lang w:eastAsia="zh-CN"/>
        </w:rPr>
      </w:pPr>
    </w:p>
    <w:p>
      <w:pPr>
        <w:spacing w:before="87" w:line="199" w:lineRule="auto"/>
        <w:ind w:left="53"/>
        <w:rPr>
          <w:rFonts w:ascii="Times New Roman" w:hAnsi="Times New Roman" w:eastAsia="方正黑体_GBK" w:cs="Times New Roman"/>
          <w:spacing w:val="-11"/>
          <w:sz w:val="32"/>
          <w:szCs w:val="32"/>
          <w:lang w:eastAsia="zh-CN"/>
        </w:rPr>
      </w:pPr>
      <w:r>
        <w:rPr>
          <w:rFonts w:ascii="Times New Roman" w:hAnsi="Times New Roman" w:eastAsia="方正黑体_GBK" w:cs="Times New Roman"/>
          <w:spacing w:val="-11"/>
          <w:sz w:val="32"/>
          <w:szCs w:val="32"/>
          <w:lang w:eastAsia="zh-CN"/>
        </w:rPr>
        <w:t xml:space="preserve">附件 </w:t>
      </w:r>
      <w:r>
        <w:rPr>
          <w:rFonts w:ascii="Times New Roman" w:hAnsi="Times New Roman" w:eastAsia="方正黑体_GBK" w:cs="Times New Roman"/>
          <w:spacing w:val="26"/>
          <w:sz w:val="32"/>
          <w:szCs w:val="32"/>
          <w:lang w:eastAsia="zh-CN"/>
        </w:rPr>
        <w:t>3</w:t>
      </w:r>
    </w:p>
    <w:p>
      <w:pPr>
        <w:spacing w:line="33" w:lineRule="exact"/>
        <w:rPr>
          <w:rFonts w:ascii="Times New Roman" w:hAnsi="Times New Roman" w:cs="Times New Roman"/>
          <w:lang w:eastAsia="zh-CN"/>
        </w:rPr>
      </w:pPr>
    </w:p>
    <w:p>
      <w:pPr>
        <w:spacing w:line="14" w:lineRule="auto"/>
        <w:rPr>
          <w:rFonts w:ascii="Times New Roman" w:hAnsi="Times New Roman" w:cs="Times New Roman"/>
          <w:sz w:val="2"/>
          <w:lang w:eastAsia="zh-CN"/>
        </w:rPr>
      </w:pPr>
    </w:p>
    <w:p>
      <w:pPr>
        <w:pStyle w:val="2"/>
        <w:spacing w:before="189" w:line="560" w:lineRule="exact"/>
        <w:jc w:val="center"/>
        <w:rPr>
          <w:rFonts w:ascii="Times New Roman" w:hAnsi="Times New Roman" w:eastAsia="方正小标宋简体" w:cs="方正小标宋简体"/>
          <w:spacing w:val="-2"/>
          <w:sz w:val="44"/>
          <w:szCs w:val="44"/>
          <w:lang w:eastAsia="zh-CN"/>
        </w:rPr>
      </w:pPr>
      <w:r>
        <w:rPr>
          <w:rFonts w:ascii="Times New Roman" w:hAnsi="Times New Roman" w:eastAsia="方正小标宋简体" w:cs="方正小标宋简体"/>
          <w:spacing w:val="-2"/>
          <w:sz w:val="44"/>
          <w:szCs w:val="44"/>
          <w:lang w:eastAsia="zh-CN"/>
        </w:rPr>
        <w:t>自查问题清单</w:t>
      </w:r>
    </w:p>
    <w:p>
      <w:pPr>
        <w:pStyle w:val="2"/>
        <w:spacing w:before="119" w:line="167" w:lineRule="auto"/>
        <w:rPr>
          <w:rFonts w:ascii="Times New Roman" w:hAnsi="Times New Roman" w:eastAsia="方正仿宋简体" w:cs="Times New Roman"/>
          <w:snapToGrid/>
          <w:kern w:val="2"/>
          <w:lang w:eastAsia="zh-CN"/>
        </w:rPr>
      </w:pPr>
    </w:p>
    <w:p>
      <w:pPr>
        <w:pStyle w:val="2"/>
        <w:spacing w:before="119" w:line="167" w:lineRule="auto"/>
        <w:rPr>
          <w:rFonts w:ascii="Times New Roman" w:hAnsi="Times New Roman" w:eastAsia="方正仿宋简体" w:cs="Times New Roman"/>
          <w:snapToGrid/>
          <w:kern w:val="2"/>
          <w:lang w:eastAsia="zh-CN"/>
        </w:rPr>
      </w:pPr>
      <w:r>
        <w:rPr>
          <w:rFonts w:ascii="Times New Roman" w:hAnsi="Times New Roman" w:eastAsia="方正仿宋简体" w:cs="Times New Roman"/>
          <w:snapToGrid/>
          <w:kern w:val="2"/>
          <w:lang w:eastAsia="zh-CN"/>
        </w:rPr>
        <w:t>填报部门：                                                                                             填报时间：  2023 年    月    日</w:t>
      </w:r>
    </w:p>
    <w:tbl>
      <w:tblPr>
        <w:tblStyle w:val="8"/>
        <w:tblpPr w:leftFromText="180" w:rightFromText="180" w:vertAnchor="text" w:horzAnchor="page" w:tblpXSpec="center" w:tblpY="268"/>
        <w:tblOverlap w:val="never"/>
        <w:tblW w:w="12883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1370"/>
        <w:gridCol w:w="912"/>
        <w:gridCol w:w="1152"/>
        <w:gridCol w:w="1629"/>
        <w:gridCol w:w="1287"/>
        <w:gridCol w:w="1584"/>
        <w:gridCol w:w="1459"/>
        <w:gridCol w:w="1168"/>
        <w:gridCol w:w="15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771" w:type="dxa"/>
            <w:vAlign w:val="center"/>
          </w:tcPr>
          <w:p>
            <w:pPr>
              <w:spacing w:before="88"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2"/>
                <w:sz w:val="24"/>
                <w:szCs w:val="24"/>
              </w:rPr>
              <w:t>序号</w:t>
            </w:r>
          </w:p>
        </w:tc>
        <w:tc>
          <w:tcPr>
            <w:tcW w:w="1370" w:type="dxa"/>
            <w:vAlign w:val="center"/>
          </w:tcPr>
          <w:p>
            <w:pPr>
              <w:spacing w:before="224" w:line="360" w:lineRule="exact"/>
              <w:ind w:right="189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4"/>
                <w:sz w:val="24"/>
                <w:szCs w:val="24"/>
              </w:rPr>
              <w:t>具体单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3"/>
                <w:sz w:val="24"/>
                <w:szCs w:val="24"/>
              </w:rPr>
              <w:t>位名称</w:t>
            </w:r>
          </w:p>
        </w:tc>
        <w:tc>
          <w:tcPr>
            <w:tcW w:w="912" w:type="dxa"/>
            <w:vAlign w:val="center"/>
          </w:tcPr>
          <w:p>
            <w:pPr>
              <w:spacing w:before="87"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4"/>
                <w:sz w:val="24"/>
                <w:szCs w:val="24"/>
              </w:rPr>
              <w:t>年度</w:t>
            </w:r>
          </w:p>
        </w:tc>
        <w:tc>
          <w:tcPr>
            <w:tcW w:w="115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z w:val="24"/>
                <w:szCs w:val="24"/>
              </w:rPr>
              <w:t>项目类别</w:t>
            </w:r>
          </w:p>
        </w:tc>
        <w:tc>
          <w:tcPr>
            <w:tcW w:w="1629" w:type="dxa"/>
            <w:vAlign w:val="center"/>
          </w:tcPr>
          <w:p>
            <w:pPr>
              <w:spacing w:before="262"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8"/>
                <w:position w:val="11"/>
                <w:sz w:val="24"/>
                <w:szCs w:val="24"/>
              </w:rPr>
              <w:t>自查问题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8"/>
                <w:position w:val="11"/>
                <w:sz w:val="24"/>
                <w:szCs w:val="24"/>
                <w:lang w:eastAsia="zh-CN"/>
              </w:rPr>
              <w:t>简述</w:t>
            </w:r>
          </w:p>
        </w:tc>
        <w:tc>
          <w:tcPr>
            <w:tcW w:w="1287" w:type="dxa"/>
            <w:vAlign w:val="center"/>
          </w:tcPr>
          <w:p>
            <w:pPr>
              <w:spacing w:before="222"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2"/>
                <w:sz w:val="24"/>
                <w:szCs w:val="24"/>
              </w:rPr>
              <w:t>涉及</w:t>
            </w: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2"/>
                <w:sz w:val="24"/>
                <w:szCs w:val="24"/>
                <w:lang w:eastAsia="zh-CN"/>
              </w:rPr>
              <w:t>金额</w:t>
            </w:r>
          </w:p>
          <w:p>
            <w:pPr>
              <w:spacing w:before="6"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5"/>
                <w:sz w:val="24"/>
                <w:szCs w:val="24"/>
              </w:rPr>
              <w:t>（万元）</w:t>
            </w:r>
          </w:p>
        </w:tc>
        <w:tc>
          <w:tcPr>
            <w:tcW w:w="1584" w:type="dxa"/>
            <w:vAlign w:val="center"/>
          </w:tcPr>
          <w:p>
            <w:pPr>
              <w:spacing w:before="224" w:line="360" w:lineRule="exact"/>
              <w:ind w:right="225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8"/>
                <w:sz w:val="24"/>
                <w:szCs w:val="24"/>
                <w:lang w:eastAsia="zh-CN"/>
              </w:rPr>
              <w:t>问题原因</w:t>
            </w:r>
          </w:p>
        </w:tc>
        <w:tc>
          <w:tcPr>
            <w:tcW w:w="1459" w:type="dxa"/>
            <w:vAlign w:val="center"/>
          </w:tcPr>
          <w:p>
            <w:pPr>
              <w:spacing w:before="88"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2"/>
                <w:sz w:val="24"/>
                <w:szCs w:val="24"/>
              </w:rPr>
              <w:t>整改措施</w:t>
            </w:r>
          </w:p>
        </w:tc>
        <w:tc>
          <w:tcPr>
            <w:tcW w:w="1168" w:type="dxa"/>
            <w:vAlign w:val="center"/>
          </w:tcPr>
          <w:p>
            <w:pPr>
              <w:spacing w:before="88"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2"/>
                <w:sz w:val="24"/>
                <w:szCs w:val="24"/>
              </w:rPr>
              <w:t>整改时限</w:t>
            </w:r>
          </w:p>
        </w:tc>
        <w:tc>
          <w:tcPr>
            <w:tcW w:w="1551" w:type="dxa"/>
            <w:vAlign w:val="center"/>
          </w:tcPr>
          <w:p>
            <w:pPr>
              <w:spacing w:before="88" w:line="360" w:lineRule="exact"/>
              <w:jc w:val="center"/>
              <w:rPr>
                <w:rFonts w:ascii="Times New Roman" w:hAnsi="Times New Roman" w:eastAsia="方正仿宋简体" w:cs="方正仿宋简体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b/>
                <w:bCs/>
                <w:spacing w:val="-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7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62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7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62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7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62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77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62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77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62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77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370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91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52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62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287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459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168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  <w:tc>
          <w:tcPr>
            <w:tcW w:w="1551" w:type="dxa"/>
            <w:vAlign w:val="center"/>
          </w:tcPr>
          <w:p>
            <w:pPr>
              <w:pStyle w:val="9"/>
              <w:spacing w:line="360" w:lineRule="exact"/>
              <w:jc w:val="center"/>
              <w:rPr>
                <w:rFonts w:ascii="Times New Roman" w:hAnsi="Times New Roman" w:eastAsia="方正仿宋简体" w:cs="方正仿宋简体"/>
              </w:rPr>
            </w:pPr>
          </w:p>
        </w:tc>
      </w:tr>
    </w:tbl>
    <w:p>
      <w:pPr>
        <w:spacing w:before="208" w:line="560" w:lineRule="exact"/>
        <w:ind w:left="31"/>
        <w:rPr>
          <w:rFonts w:ascii="Times New Roman" w:hAnsi="Times New Roman" w:eastAsia="仿宋" w:cs="Times New Roman"/>
          <w:sz w:val="27"/>
          <w:szCs w:val="27"/>
        </w:rPr>
      </w:pPr>
      <w:r>
        <w:rPr>
          <w:rFonts w:ascii="Times New Roman" w:hAnsi="Times New Roman" w:eastAsia="仿宋" w:cs="Times New Roman"/>
          <w:spacing w:val="-10"/>
          <w:sz w:val="27"/>
          <w:szCs w:val="27"/>
        </w:rPr>
        <w:t>联系人：</w:t>
      </w:r>
    </w:p>
    <w:p>
      <w:pPr>
        <w:spacing w:line="292" w:lineRule="auto"/>
        <w:rPr>
          <w:rFonts w:ascii="Times New Roman" w:hAnsi="Times New Roman"/>
        </w:rPr>
      </w:pPr>
      <w:r>
        <w:rPr>
          <w:rFonts w:ascii="Times New Roman" w:hAnsi="Times New Roman" w:eastAsia="仿宋" w:cs="Times New Roman"/>
          <w:spacing w:val="-7"/>
          <w:sz w:val="27"/>
          <w:szCs w:val="27"/>
        </w:rPr>
        <w:t>联系电话：</w:t>
      </w:r>
    </w:p>
    <w:sectPr>
      <w:footerReference r:id="rId3" w:type="default"/>
      <w:footerReference r:id="rId4" w:type="even"/>
      <w:pgSz w:w="16838" w:h="11905" w:orient="landscape"/>
      <w:pgMar w:top="1587" w:right="1984" w:bottom="1474" w:left="1587" w:header="0" w:footer="1417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5" w:lineRule="auto"/>
      <w:ind w:left="29"/>
      <w:rPr>
        <w:rFonts w:ascii="宋体" w:hAnsi="宋体" w:eastAsia="宋体" w:cs="宋体"/>
        <w:sz w:val="27"/>
        <w:szCs w:val="27"/>
      </w:rPr>
    </w:pPr>
    <w:r>
      <w:rPr>
        <w:sz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7850505</wp:posOffset>
              </wp:positionH>
              <wp:positionV relativeFrom="paragraph">
                <wp:posOffset>114300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18.15pt;margin-top:9pt;height:144pt;width:144pt;mso-position-horizontal-relative:margin;mso-wrap-style:none;z-index:251659264;mso-width-relative:page;mso-height-relative:page;" filled="f" stroked="f" coordsize="21600,21600" o:gfxdata="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Jdzrs1wAAAAwBAAAPAAAAAAAAAAEAIAAAACIAAABkcnMvZG93bnJldi54bWxQSwECFAAU&#10;AAAACACHTuJABWGMPysCAABVBAAADgAAAAAAAAABACAAAAAm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/>
        <w:sz w:val="28"/>
        <w:szCs w:val="28"/>
        <w:lang w:eastAsia="zh-CN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-954410856"/>
        <w:docPartObj>
          <w:docPartGallery w:val="AutoText"/>
        </w:docPartObj>
      </w:sdtPr>
      <w:sdtEndPr>
        <w:rPr>
          <w:rFonts w:ascii="宋体" w:hAnsi="宋体" w:eastAsia="宋体" w:cs="Arial"/>
          <w:sz w:val="28"/>
          <w:szCs w:val="28"/>
          <w:lang w:eastAsia="zh-CN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  <w:lang w:eastAsia="zh-CN"/>
          </w:rPr>
          <w:t xml:space="preserve"> </w:t>
        </w:r>
      </w:sdtContent>
    </w:sdt>
    <w:r>
      <w:rPr>
        <w:rFonts w:hint="eastAsia" w:ascii="宋体" w:hAnsi="宋体" w:eastAsia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evenAndOddHeaders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M4MzA1NTc0MDI0YTVkNWVhOWE4MWJkYWY3M2IwYTUifQ=="/>
  </w:docVars>
  <w:rsids>
    <w:rsidRoot w:val="00937B75"/>
    <w:rsid w:val="00077549"/>
    <w:rsid w:val="007C5D5C"/>
    <w:rsid w:val="007F0306"/>
    <w:rsid w:val="0083050D"/>
    <w:rsid w:val="0085224C"/>
    <w:rsid w:val="00937B75"/>
    <w:rsid w:val="00AF02C6"/>
    <w:rsid w:val="00B00BD6"/>
    <w:rsid w:val="00BD7121"/>
    <w:rsid w:val="00C710D2"/>
    <w:rsid w:val="00CC4A04"/>
    <w:rsid w:val="00DD341F"/>
    <w:rsid w:val="00F65586"/>
    <w:rsid w:val="00F91CDC"/>
    <w:rsid w:val="00FA5BE3"/>
    <w:rsid w:val="01DA715D"/>
    <w:rsid w:val="02C37DF2"/>
    <w:rsid w:val="034676CE"/>
    <w:rsid w:val="04185410"/>
    <w:rsid w:val="04A86794"/>
    <w:rsid w:val="0636392C"/>
    <w:rsid w:val="07D23B28"/>
    <w:rsid w:val="08EB3DD0"/>
    <w:rsid w:val="096B5FE2"/>
    <w:rsid w:val="09A03EDE"/>
    <w:rsid w:val="09D21BBD"/>
    <w:rsid w:val="0A702600"/>
    <w:rsid w:val="0BBD0286"/>
    <w:rsid w:val="0CB50B27"/>
    <w:rsid w:val="0D077DD0"/>
    <w:rsid w:val="0D12091A"/>
    <w:rsid w:val="102D2243"/>
    <w:rsid w:val="10D832C0"/>
    <w:rsid w:val="10F22795"/>
    <w:rsid w:val="11A03B26"/>
    <w:rsid w:val="11A47FB4"/>
    <w:rsid w:val="128679E9"/>
    <w:rsid w:val="130059ED"/>
    <w:rsid w:val="14771B1E"/>
    <w:rsid w:val="151B5F21"/>
    <w:rsid w:val="153763C8"/>
    <w:rsid w:val="15631831"/>
    <w:rsid w:val="15F01D49"/>
    <w:rsid w:val="16553359"/>
    <w:rsid w:val="16B0772A"/>
    <w:rsid w:val="17A27D4E"/>
    <w:rsid w:val="19F430F1"/>
    <w:rsid w:val="1A700BC8"/>
    <w:rsid w:val="1A94636C"/>
    <w:rsid w:val="1D6E79F7"/>
    <w:rsid w:val="1E4C5F8A"/>
    <w:rsid w:val="1E5B7F7C"/>
    <w:rsid w:val="1EDF0BAD"/>
    <w:rsid w:val="1FA871F0"/>
    <w:rsid w:val="1FB5190D"/>
    <w:rsid w:val="1FBE4C66"/>
    <w:rsid w:val="20A630D0"/>
    <w:rsid w:val="20EE50D7"/>
    <w:rsid w:val="21FC3824"/>
    <w:rsid w:val="22A16179"/>
    <w:rsid w:val="239D2DE4"/>
    <w:rsid w:val="23C10881"/>
    <w:rsid w:val="24E567F1"/>
    <w:rsid w:val="251C76AC"/>
    <w:rsid w:val="25D0124F"/>
    <w:rsid w:val="27084A19"/>
    <w:rsid w:val="28A95D87"/>
    <w:rsid w:val="28FB4835"/>
    <w:rsid w:val="29C670DB"/>
    <w:rsid w:val="2BE5423B"/>
    <w:rsid w:val="2F8D6990"/>
    <w:rsid w:val="319F7E06"/>
    <w:rsid w:val="320D1173"/>
    <w:rsid w:val="32544FB6"/>
    <w:rsid w:val="32C92B6F"/>
    <w:rsid w:val="32FA790B"/>
    <w:rsid w:val="33D473DD"/>
    <w:rsid w:val="33E74FBB"/>
    <w:rsid w:val="34164C19"/>
    <w:rsid w:val="34FA62E8"/>
    <w:rsid w:val="352605E2"/>
    <w:rsid w:val="35AC13B6"/>
    <w:rsid w:val="364E5F25"/>
    <w:rsid w:val="365708C9"/>
    <w:rsid w:val="376E08C8"/>
    <w:rsid w:val="390E4110"/>
    <w:rsid w:val="3BFA097C"/>
    <w:rsid w:val="3D0D46DF"/>
    <w:rsid w:val="3F2025DE"/>
    <w:rsid w:val="3F8B1296"/>
    <w:rsid w:val="3FC512A1"/>
    <w:rsid w:val="404228F2"/>
    <w:rsid w:val="410C362B"/>
    <w:rsid w:val="42CB6BCE"/>
    <w:rsid w:val="43436C41"/>
    <w:rsid w:val="442E5667"/>
    <w:rsid w:val="45EE1552"/>
    <w:rsid w:val="45FE3042"/>
    <w:rsid w:val="4645313C"/>
    <w:rsid w:val="473244A0"/>
    <w:rsid w:val="47CA2E28"/>
    <w:rsid w:val="480F3A01"/>
    <w:rsid w:val="481728B6"/>
    <w:rsid w:val="4F674123"/>
    <w:rsid w:val="51B421A5"/>
    <w:rsid w:val="52946FDD"/>
    <w:rsid w:val="53536E98"/>
    <w:rsid w:val="55801A9A"/>
    <w:rsid w:val="55C67DF5"/>
    <w:rsid w:val="55CB540B"/>
    <w:rsid w:val="567A5A02"/>
    <w:rsid w:val="56D976B4"/>
    <w:rsid w:val="573945F7"/>
    <w:rsid w:val="58EF7663"/>
    <w:rsid w:val="590B3D71"/>
    <w:rsid w:val="59F12F67"/>
    <w:rsid w:val="5A8633F2"/>
    <w:rsid w:val="5C7D4F86"/>
    <w:rsid w:val="5CF8460C"/>
    <w:rsid w:val="5E2726AF"/>
    <w:rsid w:val="5E2751A9"/>
    <w:rsid w:val="5F776E18"/>
    <w:rsid w:val="604B05EF"/>
    <w:rsid w:val="616109D2"/>
    <w:rsid w:val="6162474A"/>
    <w:rsid w:val="61932B55"/>
    <w:rsid w:val="61B054B5"/>
    <w:rsid w:val="61B2747F"/>
    <w:rsid w:val="61D94A0C"/>
    <w:rsid w:val="629E2BC5"/>
    <w:rsid w:val="62AC4E6E"/>
    <w:rsid w:val="62B86D17"/>
    <w:rsid w:val="62CF4061"/>
    <w:rsid w:val="63A61A51"/>
    <w:rsid w:val="63D27965"/>
    <w:rsid w:val="64CA2D32"/>
    <w:rsid w:val="65AA3AD6"/>
    <w:rsid w:val="65C47781"/>
    <w:rsid w:val="6736645D"/>
    <w:rsid w:val="6751773B"/>
    <w:rsid w:val="67564D51"/>
    <w:rsid w:val="6773145F"/>
    <w:rsid w:val="67CE2C08"/>
    <w:rsid w:val="69AE2C22"/>
    <w:rsid w:val="69BE2739"/>
    <w:rsid w:val="6B0845B4"/>
    <w:rsid w:val="6C474C68"/>
    <w:rsid w:val="6E623FDB"/>
    <w:rsid w:val="6E8B52E0"/>
    <w:rsid w:val="6EB20ABF"/>
    <w:rsid w:val="6FE87E14"/>
    <w:rsid w:val="70187047"/>
    <w:rsid w:val="70B328CC"/>
    <w:rsid w:val="711041C2"/>
    <w:rsid w:val="71864485"/>
    <w:rsid w:val="71F47A9F"/>
    <w:rsid w:val="7239189E"/>
    <w:rsid w:val="733221CE"/>
    <w:rsid w:val="74167E31"/>
    <w:rsid w:val="74A951D9"/>
    <w:rsid w:val="74E403D4"/>
    <w:rsid w:val="75120509"/>
    <w:rsid w:val="76650B0D"/>
    <w:rsid w:val="79226841"/>
    <w:rsid w:val="7A6C06BC"/>
    <w:rsid w:val="7AA31C03"/>
    <w:rsid w:val="7AEA15E0"/>
    <w:rsid w:val="7B687D25"/>
    <w:rsid w:val="7BB840B1"/>
    <w:rsid w:val="7BEE5089"/>
    <w:rsid w:val="7C2E19A1"/>
    <w:rsid w:val="7D39684F"/>
    <w:rsid w:val="7E4C610E"/>
    <w:rsid w:val="7E5508E6"/>
    <w:rsid w:val="7F003179"/>
    <w:rsid w:val="7F350073"/>
    <w:rsid w:val="7F7D2A23"/>
    <w:rsid w:val="7F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2"/>
      <w:szCs w:val="32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Text"/>
    <w:basedOn w:val="1"/>
    <w:semiHidden/>
    <w:qFormat/>
    <w:uiPriority w:val="0"/>
  </w:style>
  <w:style w:type="character" w:customStyle="1" w:styleId="10">
    <w:name w:val="页脚 字符"/>
    <w:basedOn w:val="7"/>
    <w:link w:val="4"/>
    <w:qFormat/>
    <w:uiPriority w:val="99"/>
    <w:rPr>
      <w:rFonts w:ascii="Arial" w:hAnsi="Arial" w:eastAsia="Arial" w:cs="Arial"/>
      <w:snapToGrid w:val="0"/>
      <w:color w:val="000000"/>
      <w:sz w:val="18"/>
      <w:szCs w:val="21"/>
      <w:lang w:eastAsia="en-US"/>
    </w:rPr>
  </w:style>
  <w:style w:type="character" w:customStyle="1" w:styleId="11">
    <w:name w:val="批注框文本 字符"/>
    <w:basedOn w:val="7"/>
    <w:link w:val="3"/>
    <w:uiPriority w:val="0"/>
    <w:rPr>
      <w:rFonts w:ascii="Arial" w:hAnsi="Arial" w:eastAsia="Arial" w:cs="Arial"/>
      <w:snapToGrid w:val="0"/>
      <w:color w:val="00000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531</Words>
  <Characters>3028</Characters>
  <Lines>25</Lines>
  <Paragraphs>7</Paragraphs>
  <TotalTime>23</TotalTime>
  <ScaleCrop>false</ScaleCrop>
  <LinksUpToDate>false</LinksUpToDate>
  <CharactersWithSpaces>3552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2023-08-28T15:03:00Z</dcterms:created>
  <dc:creator>tcsz</dc:creator>
  <cp:lastModifiedBy>孔晶辉</cp:lastModifiedBy>
  <cp:lastPrinted>2023-09-18T02:49:00Z</cp:lastPrinted>
  <dcterms:modified xsi:type="dcterms:W3CDTF">2023-09-20T09:50:56Z</dcterms:modified>
  <dc:title>&lt;4D6963726F736F667420576F7264202D20C4FEB2C6D4A4A1B232303233A1B3323237BAC52020382E3238C8D5B8C4&gt;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2023-08-31T09:21:19Z</vt:filetime>
  </property>
  <property fmtid="{D5CDD505-2E9C-101B-9397-08002B2CF9AE}" pid="4" name="KSOProductBuildVer">
    <vt:lpwstr>2052-12.1.0.15374</vt:lpwstr>
  </property>
  <property fmtid="{D5CDD505-2E9C-101B-9397-08002B2CF9AE}" pid="5" name="ICV">
    <vt:lpwstr>0F78D90F87274703A8CD38A7F1953031_12</vt:lpwstr>
  </property>
</Properties>
</file>